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28" w:rsidRPr="00335DE2" w:rsidRDefault="000B2A28" w:rsidP="00335DE2">
      <w:pPr>
        <w:pStyle w:val="NoSpacing"/>
        <w:spacing w:line="480" w:lineRule="auto"/>
        <w:ind w:left="-142" w:right="-199"/>
        <w:jc w:val="center"/>
        <w:rPr>
          <w:rFonts w:ascii="Arial" w:hAnsi="Arial" w:cs="Arial"/>
          <w:b/>
          <w:sz w:val="28"/>
          <w:szCs w:val="28"/>
          <w:u w:val="single"/>
          <w:lang w:val="el-GR"/>
        </w:rPr>
      </w:pPr>
      <w:r w:rsidRPr="00335DE2">
        <w:rPr>
          <w:rFonts w:ascii="Arial" w:hAnsi="Arial" w:cs="Arial"/>
          <w:b/>
          <w:sz w:val="28"/>
          <w:szCs w:val="28"/>
          <w:u w:val="single"/>
          <w:lang w:val="el-GR"/>
        </w:rPr>
        <w:t>Τετάρτη, 22/3/2017</w:t>
      </w:r>
    </w:p>
    <w:p w:rsidR="00E7588E" w:rsidRPr="00335DE2" w:rsidRDefault="00E7588E" w:rsidP="00335DE2">
      <w:pPr>
        <w:pStyle w:val="NoSpacing"/>
        <w:spacing w:line="480" w:lineRule="auto"/>
        <w:ind w:left="-142" w:right="-199"/>
        <w:jc w:val="center"/>
        <w:rPr>
          <w:rFonts w:ascii="Arial" w:hAnsi="Arial" w:cs="Arial"/>
          <w:b/>
          <w:sz w:val="28"/>
          <w:szCs w:val="28"/>
          <w:lang w:val="el-GR"/>
        </w:rPr>
      </w:pPr>
      <w:r w:rsidRPr="00335DE2">
        <w:rPr>
          <w:rFonts w:ascii="Arial" w:hAnsi="Arial" w:cs="Arial"/>
          <w:b/>
          <w:sz w:val="28"/>
          <w:szCs w:val="28"/>
          <w:lang w:val="el-GR"/>
        </w:rPr>
        <w:t>Χαιρετισμός του Υπουργού Δικαιοσύνης και Δημοσίας Τάξεως</w:t>
      </w:r>
    </w:p>
    <w:p w:rsidR="00E7588E" w:rsidRPr="00335DE2" w:rsidRDefault="00E7588E" w:rsidP="00335DE2">
      <w:pPr>
        <w:pStyle w:val="NoSpacing"/>
        <w:spacing w:line="480" w:lineRule="auto"/>
        <w:ind w:left="-142" w:right="-199"/>
        <w:jc w:val="center"/>
        <w:rPr>
          <w:rFonts w:ascii="Arial" w:hAnsi="Arial" w:cs="Arial"/>
          <w:b/>
          <w:sz w:val="28"/>
          <w:szCs w:val="28"/>
          <w:lang w:val="el-GR"/>
        </w:rPr>
      </w:pPr>
      <w:r w:rsidRPr="00335DE2">
        <w:rPr>
          <w:rFonts w:ascii="Arial" w:hAnsi="Arial" w:cs="Arial"/>
          <w:b/>
          <w:sz w:val="28"/>
          <w:szCs w:val="28"/>
          <w:lang w:val="el-GR"/>
        </w:rPr>
        <w:t xml:space="preserve"> κ. Ιωνά Νικολάου</w:t>
      </w:r>
    </w:p>
    <w:p w:rsidR="00E7588E" w:rsidRPr="00335DE2" w:rsidRDefault="00E7588E" w:rsidP="00335DE2">
      <w:pPr>
        <w:pStyle w:val="NoSpacing"/>
        <w:spacing w:line="480" w:lineRule="auto"/>
        <w:ind w:left="-142" w:right="-199"/>
        <w:jc w:val="center"/>
        <w:rPr>
          <w:rFonts w:ascii="Arial" w:hAnsi="Arial" w:cs="Arial"/>
          <w:b/>
          <w:sz w:val="28"/>
          <w:szCs w:val="28"/>
          <w:lang w:val="el-GR"/>
        </w:rPr>
      </w:pPr>
      <w:r w:rsidRPr="00335DE2">
        <w:rPr>
          <w:rFonts w:ascii="Arial" w:hAnsi="Arial" w:cs="Arial"/>
          <w:b/>
          <w:sz w:val="28"/>
          <w:szCs w:val="28"/>
          <w:lang w:val="el-GR"/>
        </w:rPr>
        <w:t>στην εκδήλωση του</w:t>
      </w:r>
      <w:r w:rsidR="007B3FED">
        <w:rPr>
          <w:rFonts w:ascii="Arial" w:hAnsi="Arial" w:cs="Arial"/>
          <w:b/>
          <w:sz w:val="28"/>
          <w:szCs w:val="28"/>
          <w:lang w:val="el-GR"/>
        </w:rPr>
        <w:t xml:space="preserve"> Παρατηρητηρίου Ισότητας Κύπρου</w:t>
      </w:r>
    </w:p>
    <w:p w:rsidR="00E7588E" w:rsidRPr="00335DE2" w:rsidRDefault="00E7588E" w:rsidP="00335DE2">
      <w:pPr>
        <w:pStyle w:val="NoSpacing"/>
        <w:spacing w:line="480" w:lineRule="auto"/>
        <w:ind w:left="-142" w:right="-199"/>
        <w:jc w:val="center"/>
        <w:rPr>
          <w:rFonts w:ascii="Arial" w:hAnsi="Arial" w:cs="Arial"/>
          <w:b/>
          <w:sz w:val="28"/>
          <w:szCs w:val="28"/>
          <w:lang w:val="el-GR"/>
        </w:rPr>
      </w:pPr>
      <w:r w:rsidRPr="00335DE2">
        <w:rPr>
          <w:rFonts w:ascii="Arial" w:hAnsi="Arial" w:cs="Arial"/>
          <w:b/>
          <w:sz w:val="28"/>
          <w:szCs w:val="28"/>
          <w:lang w:val="el-GR"/>
        </w:rPr>
        <w:t xml:space="preserve">με θέμα «Διακίνηση γυναικών για καταναγκαστική εργασία – </w:t>
      </w:r>
      <w:r w:rsidRPr="00335DE2">
        <w:rPr>
          <w:rFonts w:ascii="Arial" w:hAnsi="Arial" w:cs="Arial"/>
          <w:b/>
          <w:sz w:val="28"/>
          <w:szCs w:val="28"/>
        </w:rPr>
        <w:t>trafficking</w:t>
      </w:r>
      <w:r w:rsidRPr="00335DE2">
        <w:rPr>
          <w:rFonts w:ascii="Arial" w:hAnsi="Arial" w:cs="Arial"/>
          <w:b/>
          <w:sz w:val="28"/>
          <w:szCs w:val="28"/>
          <w:lang w:val="el-GR"/>
        </w:rPr>
        <w:t>», στη Δημοσιογραφική Εστία</w:t>
      </w:r>
      <w:r w:rsidR="00FD311F">
        <w:rPr>
          <w:rFonts w:ascii="Arial" w:hAnsi="Arial" w:cs="Arial"/>
          <w:b/>
          <w:sz w:val="28"/>
          <w:szCs w:val="28"/>
          <w:lang w:val="el-GR"/>
        </w:rPr>
        <w:t>, 6.30 μ.μ.</w:t>
      </w:r>
    </w:p>
    <w:p w:rsidR="00E7588E" w:rsidRPr="00335DE2" w:rsidRDefault="00E7588E" w:rsidP="00335DE2">
      <w:pPr>
        <w:pStyle w:val="NoSpacing"/>
        <w:spacing w:line="480" w:lineRule="auto"/>
        <w:ind w:left="-142" w:right="-199"/>
        <w:jc w:val="center"/>
        <w:rPr>
          <w:rFonts w:ascii="Arial" w:hAnsi="Arial" w:cs="Arial"/>
          <w:b/>
          <w:sz w:val="28"/>
          <w:szCs w:val="28"/>
          <w:lang w:val="el-GR"/>
        </w:rPr>
      </w:pPr>
      <w:r w:rsidRPr="00335DE2">
        <w:rPr>
          <w:rFonts w:ascii="Arial" w:hAnsi="Arial" w:cs="Arial"/>
          <w:b/>
          <w:sz w:val="28"/>
          <w:szCs w:val="28"/>
          <w:lang w:val="el-GR"/>
        </w:rPr>
        <w:t>--------------------------------------------------------------------------------------------</w:t>
      </w:r>
    </w:p>
    <w:p w:rsidR="00E7588E" w:rsidRPr="00335DE2" w:rsidRDefault="00E7588E" w:rsidP="00335DE2">
      <w:pPr>
        <w:pStyle w:val="NoSpacing"/>
        <w:spacing w:line="480" w:lineRule="auto"/>
        <w:ind w:left="-142" w:right="-199"/>
        <w:jc w:val="both"/>
        <w:rPr>
          <w:rFonts w:ascii="Arial" w:hAnsi="Arial" w:cs="Arial"/>
          <w:sz w:val="28"/>
          <w:szCs w:val="28"/>
          <w:lang w:val="el-GR"/>
        </w:rPr>
      </w:pPr>
      <w:r w:rsidRPr="00335DE2">
        <w:rPr>
          <w:rFonts w:ascii="Arial" w:hAnsi="Arial" w:cs="Arial"/>
          <w:sz w:val="28"/>
          <w:szCs w:val="28"/>
          <w:lang w:val="el-GR"/>
        </w:rPr>
        <w:t xml:space="preserve">Είναι με ιδιαίτερη </w:t>
      </w:r>
      <w:r w:rsidR="00335DE2">
        <w:rPr>
          <w:rFonts w:ascii="Arial" w:hAnsi="Arial" w:cs="Arial"/>
          <w:sz w:val="28"/>
          <w:szCs w:val="28"/>
          <w:lang w:val="el-GR"/>
        </w:rPr>
        <w:t>χαρά που αποδέχθ</w:t>
      </w:r>
      <w:r w:rsidRPr="00335DE2">
        <w:rPr>
          <w:rFonts w:ascii="Arial" w:hAnsi="Arial" w:cs="Arial"/>
          <w:sz w:val="28"/>
          <w:szCs w:val="28"/>
          <w:lang w:val="el-GR"/>
        </w:rPr>
        <w:t xml:space="preserve">ηκα την πρόσκληση του Παρατηρητηρίου Ισότητας Κύπρου να παραστώ και ν’ απευθύνω χαιρετισμό στην εκδήλωση που διοργανώνει με την ευκαιρία της Παγκόσμιας Ημέρας της Γυναίκας, με θέμα «Διακίνηση γυναικών για καταναγκαστική εργασία – trafficking». </w:t>
      </w:r>
    </w:p>
    <w:p w:rsidR="00E7588E" w:rsidRPr="00335DE2" w:rsidRDefault="00E7588E" w:rsidP="00335DE2">
      <w:pPr>
        <w:pStyle w:val="NoSpacing"/>
        <w:spacing w:line="480" w:lineRule="auto"/>
        <w:ind w:left="-142" w:right="-199"/>
        <w:jc w:val="both"/>
        <w:rPr>
          <w:rFonts w:ascii="Arial" w:hAnsi="Arial" w:cs="Arial"/>
          <w:sz w:val="28"/>
          <w:szCs w:val="28"/>
          <w:lang w:val="el-GR"/>
        </w:rPr>
      </w:pPr>
    </w:p>
    <w:p w:rsidR="00E7588E" w:rsidRPr="00335DE2" w:rsidRDefault="00E7588E" w:rsidP="00335DE2">
      <w:pPr>
        <w:pStyle w:val="NoSpacing"/>
        <w:spacing w:line="480" w:lineRule="auto"/>
        <w:ind w:left="-142" w:right="-199"/>
        <w:jc w:val="both"/>
        <w:rPr>
          <w:rFonts w:ascii="Arial" w:hAnsi="Arial" w:cs="Arial"/>
          <w:sz w:val="28"/>
          <w:szCs w:val="28"/>
          <w:lang w:val="el-GR"/>
        </w:rPr>
      </w:pPr>
      <w:r w:rsidRPr="00335DE2">
        <w:rPr>
          <w:rFonts w:ascii="Arial" w:hAnsi="Arial" w:cs="Arial"/>
          <w:sz w:val="28"/>
          <w:szCs w:val="28"/>
          <w:lang w:val="el-GR"/>
        </w:rPr>
        <w:t>Συγχαίρω θερμά την Πρόεδρο και τα μέλη του Παρατηρητηρίου Ισότητας Κύπρου για την πρωτοβουλία διοργάνωσης της εκδήλωσης αυτής, αλλά και γενικότερα για το έργο και τη συμβολή του Παρατηρητηρίου στην προώθηση της ισότητας μεταξύ ανδρών και γυναικών στον τόπο μας.</w:t>
      </w:r>
    </w:p>
    <w:p w:rsidR="000B2A28" w:rsidRPr="00335DE2" w:rsidRDefault="000B2A28" w:rsidP="00335DE2">
      <w:pPr>
        <w:pStyle w:val="NoSpacing"/>
        <w:spacing w:line="480" w:lineRule="auto"/>
        <w:ind w:left="-142" w:right="-199"/>
        <w:jc w:val="both"/>
        <w:rPr>
          <w:rFonts w:ascii="Arial" w:hAnsi="Arial" w:cs="Arial"/>
          <w:sz w:val="28"/>
          <w:szCs w:val="28"/>
          <w:lang w:val="el-GR"/>
        </w:rPr>
      </w:pPr>
    </w:p>
    <w:p w:rsidR="000B2A28" w:rsidRPr="00335DE2" w:rsidRDefault="0091101E" w:rsidP="00335DE2">
      <w:pPr>
        <w:pStyle w:val="NoSpacing"/>
        <w:spacing w:line="480" w:lineRule="auto"/>
        <w:ind w:left="-142" w:right="-199"/>
        <w:jc w:val="both"/>
        <w:rPr>
          <w:rFonts w:ascii="Arial" w:hAnsi="Arial" w:cs="Arial"/>
          <w:sz w:val="28"/>
          <w:szCs w:val="28"/>
          <w:lang w:val="el-GR"/>
        </w:rPr>
      </w:pPr>
      <w:r w:rsidRPr="00335DE2">
        <w:rPr>
          <w:rFonts w:ascii="Arial" w:hAnsi="Arial" w:cs="Arial"/>
          <w:sz w:val="28"/>
          <w:szCs w:val="28"/>
          <w:lang w:val="el-GR"/>
        </w:rPr>
        <w:t>Η</w:t>
      </w:r>
      <w:r w:rsidR="000B2A28" w:rsidRPr="00335DE2">
        <w:rPr>
          <w:rFonts w:ascii="Arial" w:hAnsi="Arial" w:cs="Arial"/>
          <w:sz w:val="28"/>
          <w:szCs w:val="28"/>
          <w:lang w:val="el-GR"/>
        </w:rPr>
        <w:t xml:space="preserve"> εμπορία προσώπων είναι ένα </w:t>
      </w:r>
      <w:r w:rsidR="007472CB">
        <w:rPr>
          <w:rFonts w:ascii="Arial" w:hAnsi="Arial" w:cs="Arial"/>
          <w:sz w:val="28"/>
          <w:szCs w:val="28"/>
          <w:lang w:val="el-GR"/>
        </w:rPr>
        <w:t xml:space="preserve">από τα πλέον </w:t>
      </w:r>
      <w:r w:rsidR="00E8350F">
        <w:rPr>
          <w:rFonts w:ascii="Arial" w:hAnsi="Arial" w:cs="Arial"/>
          <w:sz w:val="28"/>
          <w:szCs w:val="28"/>
          <w:lang w:val="el-GR"/>
        </w:rPr>
        <w:t xml:space="preserve">σοβαρά </w:t>
      </w:r>
      <w:r w:rsidR="007472CB">
        <w:rPr>
          <w:rFonts w:ascii="Arial" w:hAnsi="Arial" w:cs="Arial"/>
          <w:sz w:val="28"/>
          <w:szCs w:val="28"/>
          <w:lang w:val="el-GR"/>
        </w:rPr>
        <w:t>εγκλήματα που παραβιάζουν κατάφορα τα ανθρώπινα δικαιώματα.  Η σοβαρότητα έγκειται τόσο σε σχέση με τις επιπτώσεις</w:t>
      </w:r>
      <w:r w:rsidR="00E8350F">
        <w:rPr>
          <w:rFonts w:ascii="Arial" w:hAnsi="Arial" w:cs="Arial"/>
          <w:sz w:val="28"/>
          <w:szCs w:val="28"/>
          <w:lang w:val="el-GR"/>
        </w:rPr>
        <w:t xml:space="preserve"> που επιφέρουν</w:t>
      </w:r>
      <w:r w:rsidR="007472CB">
        <w:rPr>
          <w:rFonts w:ascii="Arial" w:hAnsi="Arial" w:cs="Arial"/>
          <w:sz w:val="28"/>
          <w:szCs w:val="28"/>
          <w:lang w:val="el-GR"/>
        </w:rPr>
        <w:t xml:space="preserve"> </w:t>
      </w:r>
      <w:r w:rsidR="007472CB">
        <w:rPr>
          <w:rFonts w:ascii="Arial" w:hAnsi="Arial" w:cs="Arial"/>
          <w:sz w:val="28"/>
          <w:szCs w:val="28"/>
          <w:lang w:val="el-GR"/>
        </w:rPr>
        <w:lastRenderedPageBreak/>
        <w:t>στα θ</w:t>
      </w:r>
      <w:r w:rsidR="00EB033E">
        <w:rPr>
          <w:rFonts w:ascii="Arial" w:hAnsi="Arial" w:cs="Arial"/>
          <w:sz w:val="28"/>
          <w:szCs w:val="28"/>
          <w:lang w:val="el-GR"/>
        </w:rPr>
        <w:t>ύ</w:t>
      </w:r>
      <w:r w:rsidR="007472CB">
        <w:rPr>
          <w:rFonts w:ascii="Arial" w:hAnsi="Arial" w:cs="Arial"/>
          <w:sz w:val="28"/>
          <w:szCs w:val="28"/>
          <w:lang w:val="el-GR"/>
        </w:rPr>
        <w:t xml:space="preserve">ματα </w:t>
      </w:r>
      <w:r w:rsidR="00EB033E">
        <w:rPr>
          <w:rFonts w:ascii="Arial" w:hAnsi="Arial" w:cs="Arial"/>
          <w:sz w:val="28"/>
          <w:szCs w:val="28"/>
          <w:lang w:val="el-GR"/>
        </w:rPr>
        <w:t xml:space="preserve">όσο και γιατί συνήθως αναπτύσσονται </w:t>
      </w:r>
      <w:r w:rsidR="007472CB">
        <w:rPr>
          <w:rFonts w:ascii="Arial" w:hAnsi="Arial" w:cs="Arial"/>
          <w:sz w:val="28"/>
          <w:szCs w:val="28"/>
          <w:lang w:val="el-GR"/>
        </w:rPr>
        <w:t>στα πλαίσια του οργανωμένου εγκλήματος.</w:t>
      </w:r>
      <w:r w:rsidR="000B2A28" w:rsidRPr="00335DE2">
        <w:rPr>
          <w:rFonts w:ascii="Arial" w:hAnsi="Arial" w:cs="Arial"/>
          <w:sz w:val="28"/>
          <w:szCs w:val="28"/>
          <w:lang w:val="el-GR"/>
        </w:rPr>
        <w:t xml:space="preserve"> Η εμπορία προσώπων αποτελεί μια ευμετάβλητη και δύσκολα ελεγχόμενη μορφή διεθνούς οργανωμένου εγκλήματος. Έχοντας προσλάβει παγκόσμιες διαστάσεις</w:t>
      </w:r>
      <w:r w:rsidRPr="00335DE2">
        <w:rPr>
          <w:rFonts w:ascii="Arial" w:hAnsi="Arial" w:cs="Arial"/>
          <w:sz w:val="28"/>
          <w:szCs w:val="28"/>
          <w:lang w:val="el-GR"/>
        </w:rPr>
        <w:t>,</w:t>
      </w:r>
      <w:r w:rsidR="000B2A28" w:rsidRPr="00335DE2">
        <w:rPr>
          <w:rFonts w:ascii="Arial" w:hAnsi="Arial" w:cs="Arial"/>
          <w:sz w:val="28"/>
          <w:szCs w:val="28"/>
          <w:lang w:val="el-GR"/>
        </w:rPr>
        <w:t xml:space="preserve"> εμφανίζεται με διάφορες μορφές γεγονός το οποίο καθιστά την αντιμετώπισή της ιδιαίτερα δύσκολη. Η έκταση του φαινομένου μπορεί να εκτιμηθεί μόνο κατά προσέγγιση και αποτιμάται σε αριθμούς μικρότερους</w:t>
      </w:r>
      <w:r w:rsidR="007472CB">
        <w:rPr>
          <w:rFonts w:ascii="Arial" w:hAnsi="Arial" w:cs="Arial"/>
          <w:sz w:val="28"/>
          <w:szCs w:val="28"/>
          <w:lang w:val="el-GR"/>
        </w:rPr>
        <w:t xml:space="preserve"> δυστυχώς </w:t>
      </w:r>
      <w:r w:rsidR="000B2A28" w:rsidRPr="00335DE2">
        <w:rPr>
          <w:rFonts w:ascii="Arial" w:hAnsi="Arial" w:cs="Arial"/>
          <w:sz w:val="28"/>
          <w:szCs w:val="28"/>
          <w:lang w:val="el-GR"/>
        </w:rPr>
        <w:t xml:space="preserve"> από την τραγική πραγματικότητα. Οι γυναίκες και τα κορίτσια αποτελούν τη συντριπτική πλειοψηφία των θυμάτων εμπορίας με σκοπό τη σεξουαλική εκμετάλλευση, ενώ οι μετανάστες</w:t>
      </w:r>
      <w:r w:rsidR="007472CB">
        <w:rPr>
          <w:rFonts w:ascii="Arial" w:hAnsi="Arial" w:cs="Arial"/>
          <w:sz w:val="28"/>
          <w:szCs w:val="28"/>
          <w:lang w:val="el-GR"/>
        </w:rPr>
        <w:t>, άνδρες και γυναίκες,</w:t>
      </w:r>
      <w:r w:rsidR="000B2A28" w:rsidRPr="00335DE2">
        <w:rPr>
          <w:rFonts w:ascii="Arial" w:hAnsi="Arial" w:cs="Arial"/>
          <w:sz w:val="28"/>
          <w:szCs w:val="28"/>
          <w:lang w:val="el-GR"/>
        </w:rPr>
        <w:t xml:space="preserve"> αποτελούν το μεγαλύτερο αριθμό θυμάτων εκμετάλλευσης στην εργασία. Σύμφωνα με στοιχεία του Διεθνούς Οργανισμού Εργασίας (ILO), η εμπορία προσώπων αποφέρει περίπου 39 δις δολάρια ετησίως, ενώ τα θύματα στρατολογούνται μέσω εξαπάτησης, απειλών και βίας. </w:t>
      </w:r>
    </w:p>
    <w:p w:rsidR="000B2A28" w:rsidRPr="00335DE2" w:rsidRDefault="000B2A28" w:rsidP="007B3FED">
      <w:pPr>
        <w:pStyle w:val="NoSpacing"/>
        <w:spacing w:line="480" w:lineRule="auto"/>
        <w:ind w:left="-142" w:right="-199"/>
        <w:jc w:val="both"/>
        <w:rPr>
          <w:rFonts w:ascii="Arial" w:hAnsi="Arial" w:cs="Arial"/>
          <w:sz w:val="28"/>
          <w:szCs w:val="28"/>
          <w:lang w:val="el-GR"/>
        </w:rPr>
      </w:pPr>
      <w:r w:rsidRPr="00335DE2">
        <w:rPr>
          <w:rFonts w:ascii="Arial" w:hAnsi="Arial" w:cs="Arial"/>
          <w:sz w:val="28"/>
          <w:szCs w:val="28"/>
          <w:lang w:val="el-GR"/>
        </w:rPr>
        <w:t xml:space="preserve">Τα βασικότερα αίτια της σύγχρονης αυτής μορφής δουλείας, εντοπίζονται στη φτώχεια, στην ελλιπή λειτουργία των δημοκρατικών θεσμών, στην </w:t>
      </w:r>
      <w:r w:rsidR="00EB033E">
        <w:rPr>
          <w:rFonts w:ascii="Arial" w:hAnsi="Arial" w:cs="Arial"/>
          <w:sz w:val="28"/>
          <w:szCs w:val="28"/>
          <w:lang w:val="el-GR"/>
        </w:rPr>
        <w:t xml:space="preserve">αδιαφορία των κυβερνήσεων, </w:t>
      </w:r>
      <w:r w:rsidR="00C73D2E">
        <w:rPr>
          <w:rFonts w:ascii="Arial" w:hAnsi="Arial" w:cs="Arial"/>
          <w:sz w:val="28"/>
          <w:szCs w:val="28"/>
          <w:lang w:val="el-GR"/>
        </w:rPr>
        <w:t xml:space="preserve">στην </w:t>
      </w:r>
      <w:r w:rsidRPr="00335DE2">
        <w:rPr>
          <w:rFonts w:ascii="Arial" w:hAnsi="Arial" w:cs="Arial"/>
          <w:sz w:val="28"/>
          <w:szCs w:val="28"/>
          <w:lang w:val="el-GR"/>
        </w:rPr>
        <w:t>ανισότητα των φύλων</w:t>
      </w:r>
      <w:r w:rsidR="007472CB">
        <w:rPr>
          <w:rFonts w:ascii="Arial" w:hAnsi="Arial" w:cs="Arial"/>
          <w:sz w:val="28"/>
          <w:szCs w:val="28"/>
          <w:lang w:val="el-GR"/>
        </w:rPr>
        <w:t xml:space="preserve">, στην άσκηση βίας </w:t>
      </w:r>
      <w:r w:rsidRPr="00335DE2">
        <w:rPr>
          <w:rFonts w:ascii="Arial" w:hAnsi="Arial" w:cs="Arial"/>
          <w:sz w:val="28"/>
          <w:szCs w:val="28"/>
          <w:lang w:val="el-GR"/>
        </w:rPr>
        <w:t>κατά των γυναικών, στους πολέμους και τις ένοπλες συγκρούσεις, στις φυσικές καταστροφές</w:t>
      </w:r>
      <w:r w:rsidR="00EB033E">
        <w:rPr>
          <w:rFonts w:ascii="Arial" w:hAnsi="Arial" w:cs="Arial"/>
          <w:sz w:val="28"/>
          <w:szCs w:val="28"/>
          <w:lang w:val="el-GR"/>
        </w:rPr>
        <w:t>,</w:t>
      </w:r>
      <w:r w:rsidRPr="00335DE2">
        <w:rPr>
          <w:rFonts w:ascii="Arial" w:hAnsi="Arial" w:cs="Arial"/>
          <w:sz w:val="28"/>
          <w:szCs w:val="28"/>
          <w:lang w:val="el-GR"/>
        </w:rPr>
        <w:t xml:space="preserve"> στην οικονομική εξαθλίωση, τον κοινωνικό αποκλεισμό, την έλλειψη ευκαιριών </w:t>
      </w:r>
      <w:r w:rsidR="007472CB">
        <w:rPr>
          <w:rFonts w:ascii="Arial" w:hAnsi="Arial" w:cs="Arial"/>
          <w:sz w:val="28"/>
          <w:szCs w:val="28"/>
          <w:lang w:val="el-GR"/>
        </w:rPr>
        <w:t xml:space="preserve">για απασχόληση στην μη πρόσβαση ή την </w:t>
      </w:r>
      <w:r w:rsidR="00B13BCB">
        <w:rPr>
          <w:rFonts w:ascii="Arial" w:hAnsi="Arial" w:cs="Arial"/>
          <w:sz w:val="28"/>
          <w:szCs w:val="28"/>
          <w:lang w:val="el-GR"/>
        </w:rPr>
        <w:t>ε</w:t>
      </w:r>
      <w:r w:rsidR="00EB033E">
        <w:rPr>
          <w:rFonts w:ascii="Arial" w:hAnsi="Arial" w:cs="Arial"/>
          <w:sz w:val="28"/>
          <w:szCs w:val="28"/>
          <w:lang w:val="el-GR"/>
        </w:rPr>
        <w:t>λλιπή</w:t>
      </w:r>
      <w:r w:rsidR="007472CB">
        <w:rPr>
          <w:rFonts w:ascii="Arial" w:hAnsi="Arial" w:cs="Arial"/>
          <w:sz w:val="28"/>
          <w:szCs w:val="28"/>
          <w:lang w:val="el-GR"/>
        </w:rPr>
        <w:t xml:space="preserve"> </w:t>
      </w:r>
      <w:r w:rsidR="00B13BCB">
        <w:rPr>
          <w:rFonts w:ascii="Arial" w:hAnsi="Arial" w:cs="Arial"/>
          <w:sz w:val="28"/>
          <w:szCs w:val="28"/>
          <w:lang w:val="el-GR"/>
        </w:rPr>
        <w:t>πρόσβαση</w:t>
      </w:r>
      <w:r w:rsidR="007472CB">
        <w:rPr>
          <w:rFonts w:ascii="Arial" w:hAnsi="Arial" w:cs="Arial"/>
          <w:sz w:val="28"/>
          <w:szCs w:val="28"/>
          <w:lang w:val="el-GR"/>
        </w:rPr>
        <w:t xml:space="preserve"> στην </w:t>
      </w:r>
      <w:r w:rsidR="007472CB">
        <w:rPr>
          <w:rFonts w:ascii="Arial" w:hAnsi="Arial" w:cs="Arial"/>
          <w:sz w:val="28"/>
          <w:szCs w:val="28"/>
          <w:lang w:val="el-GR"/>
        </w:rPr>
        <w:lastRenderedPageBreak/>
        <w:t>εκπαίδευση και στις κάθε μορφής διακρίσεις.</w:t>
      </w:r>
      <w:r w:rsidR="00B13BCB">
        <w:rPr>
          <w:rFonts w:ascii="Arial" w:hAnsi="Arial" w:cs="Arial"/>
          <w:sz w:val="28"/>
          <w:szCs w:val="28"/>
          <w:lang w:val="el-GR"/>
        </w:rPr>
        <w:t xml:space="preserve"> Η</w:t>
      </w:r>
      <w:r w:rsidRPr="00335DE2">
        <w:rPr>
          <w:rFonts w:ascii="Arial" w:hAnsi="Arial" w:cs="Arial"/>
          <w:sz w:val="28"/>
          <w:szCs w:val="28"/>
          <w:lang w:val="el-GR"/>
        </w:rPr>
        <w:t xml:space="preserve"> Κύπρος αποτελεί χώρα προορισμού, αλλά και χώρα διέλευσης θυμάτων εμπορίας. Οι πιο συνηθισμένες μορφές εμπορίας ανθρώπων που καταγράφονται </w:t>
      </w:r>
      <w:r w:rsidR="00EB033E">
        <w:rPr>
          <w:rFonts w:ascii="Arial" w:hAnsi="Arial" w:cs="Arial"/>
          <w:sz w:val="28"/>
          <w:szCs w:val="28"/>
          <w:lang w:val="el-GR"/>
        </w:rPr>
        <w:t xml:space="preserve">στον τόπο μας </w:t>
      </w:r>
      <w:r w:rsidRPr="00335DE2">
        <w:rPr>
          <w:rFonts w:ascii="Arial" w:hAnsi="Arial" w:cs="Arial"/>
          <w:sz w:val="28"/>
          <w:szCs w:val="28"/>
          <w:lang w:val="el-GR"/>
        </w:rPr>
        <w:t>είναι</w:t>
      </w:r>
      <w:r w:rsidR="00EB033E">
        <w:rPr>
          <w:rFonts w:ascii="Arial" w:hAnsi="Arial" w:cs="Arial"/>
          <w:sz w:val="28"/>
          <w:szCs w:val="28"/>
          <w:lang w:val="el-GR"/>
        </w:rPr>
        <w:t xml:space="preserve"> όντως</w:t>
      </w:r>
      <w:r w:rsidRPr="00335DE2">
        <w:rPr>
          <w:rFonts w:ascii="Arial" w:hAnsi="Arial" w:cs="Arial"/>
          <w:sz w:val="28"/>
          <w:szCs w:val="28"/>
          <w:lang w:val="el-GR"/>
        </w:rPr>
        <w:t xml:space="preserve"> η εμπορία </w:t>
      </w:r>
      <w:r w:rsidR="00EB033E">
        <w:rPr>
          <w:rFonts w:ascii="Arial" w:hAnsi="Arial" w:cs="Arial"/>
          <w:sz w:val="28"/>
          <w:szCs w:val="28"/>
          <w:lang w:val="el-GR"/>
        </w:rPr>
        <w:t xml:space="preserve">γυναικών </w:t>
      </w:r>
      <w:r w:rsidRPr="00335DE2">
        <w:rPr>
          <w:rFonts w:ascii="Arial" w:hAnsi="Arial" w:cs="Arial"/>
          <w:sz w:val="28"/>
          <w:szCs w:val="28"/>
          <w:lang w:val="el-GR"/>
        </w:rPr>
        <w:t xml:space="preserve">για σκοπούς σεξουαλικής εκμετάλλευσης και η εμπορία ανθρώπων για σκοπούς εργασιακής εκμετάλλευσης.  </w:t>
      </w:r>
    </w:p>
    <w:p w:rsidR="000B2A28" w:rsidRPr="00335DE2" w:rsidRDefault="000B2A28" w:rsidP="00335DE2">
      <w:pPr>
        <w:pStyle w:val="NoSpacing"/>
        <w:spacing w:line="480" w:lineRule="auto"/>
        <w:ind w:left="-142" w:right="-199"/>
        <w:jc w:val="both"/>
        <w:rPr>
          <w:rFonts w:ascii="Arial" w:hAnsi="Arial" w:cs="Arial"/>
          <w:sz w:val="28"/>
          <w:szCs w:val="28"/>
          <w:lang w:val="el-GR"/>
        </w:rPr>
      </w:pPr>
    </w:p>
    <w:p w:rsidR="007B3FED" w:rsidRDefault="000B2A28" w:rsidP="007B3FED">
      <w:pPr>
        <w:pStyle w:val="NoSpacing"/>
        <w:spacing w:line="480" w:lineRule="auto"/>
        <w:ind w:left="-142" w:right="-199"/>
        <w:jc w:val="both"/>
        <w:rPr>
          <w:rFonts w:ascii="Arial" w:hAnsi="Arial" w:cs="Arial"/>
          <w:sz w:val="28"/>
          <w:szCs w:val="28"/>
          <w:lang w:val="el-GR"/>
        </w:rPr>
      </w:pPr>
      <w:r w:rsidRPr="00C96C6C">
        <w:rPr>
          <w:rFonts w:ascii="Arial" w:hAnsi="Arial" w:cs="Arial"/>
          <w:sz w:val="28"/>
          <w:szCs w:val="28"/>
          <w:lang w:val="el-GR"/>
        </w:rPr>
        <w:t>Η Κυβέρνηση, αναγνωρίζοντας τη σοβαρότητα του προβλήματος αυτού έχει προχωρήσει στη</w:t>
      </w:r>
      <w:r w:rsidR="00B13BCB">
        <w:rPr>
          <w:rFonts w:ascii="Arial" w:hAnsi="Arial" w:cs="Arial"/>
          <w:sz w:val="28"/>
          <w:szCs w:val="28"/>
          <w:lang w:val="el-GR"/>
        </w:rPr>
        <w:t>ν υιοθέτηση κατάλληλων πολιτικών και στη λήψη σειράς μέτρων, με</w:t>
      </w:r>
      <w:r w:rsidRPr="00C96C6C">
        <w:rPr>
          <w:rFonts w:ascii="Arial" w:hAnsi="Arial" w:cs="Arial"/>
          <w:sz w:val="28"/>
          <w:szCs w:val="28"/>
          <w:lang w:val="el-GR"/>
        </w:rPr>
        <w:t xml:space="preserve"> στόχο την πρόληψη και καταπολέμηση του φαινομένου, καθώς και την προστασία των θυμάτων. Συγκεκριμένα, η Κύπρος προέβη σε αναθεώρηση του νομικού της πλαισίου, με επιστέγασμα την ψήφιση</w:t>
      </w:r>
      <w:r w:rsidR="00C73D2E">
        <w:rPr>
          <w:rFonts w:ascii="Arial" w:hAnsi="Arial" w:cs="Arial"/>
          <w:sz w:val="28"/>
          <w:szCs w:val="28"/>
          <w:lang w:val="el-GR"/>
        </w:rPr>
        <w:t xml:space="preserve"> </w:t>
      </w:r>
      <w:r w:rsidR="00EB033E">
        <w:rPr>
          <w:rFonts w:ascii="Arial" w:hAnsi="Arial" w:cs="Arial"/>
          <w:sz w:val="28"/>
          <w:szCs w:val="28"/>
          <w:lang w:val="el-GR"/>
        </w:rPr>
        <w:t xml:space="preserve">το 2014 </w:t>
      </w:r>
      <w:r w:rsidRPr="00C96C6C">
        <w:rPr>
          <w:rFonts w:ascii="Arial" w:hAnsi="Arial" w:cs="Arial"/>
          <w:sz w:val="28"/>
          <w:szCs w:val="28"/>
          <w:lang w:val="el-GR"/>
        </w:rPr>
        <w:t xml:space="preserve"> του Νόμου που διέπει την πρόληψη, την καταπολέμηση της εμπορίας και της εκμετάλλευσης προσώπων και την προστασία θυμάτων που τέθηκε σε ισχύ στις 15.4.</w:t>
      </w:r>
      <w:r w:rsidR="00EB033E">
        <w:rPr>
          <w:rFonts w:ascii="Arial" w:hAnsi="Arial" w:cs="Arial"/>
          <w:sz w:val="28"/>
          <w:szCs w:val="28"/>
          <w:lang w:val="el-GR"/>
        </w:rPr>
        <w:t xml:space="preserve"> του ιδίου έτους. </w:t>
      </w:r>
      <w:r w:rsidRPr="00C96C6C">
        <w:rPr>
          <w:rFonts w:ascii="Arial" w:hAnsi="Arial" w:cs="Arial"/>
          <w:sz w:val="28"/>
          <w:szCs w:val="28"/>
          <w:lang w:val="el-GR"/>
        </w:rPr>
        <w:t xml:space="preserve"> Η ψήφιση της Νομοθεσίας, η οποία είναι εναρμονισμένη με σχετική ευρωπαϊκή Οδηγία και τις σχετικές διεθνείς συμβάσεις, αποτελεί ένα σημαντικό βήμα γιατί αφορά τα αδικήματα της εμπορίας και ε</w:t>
      </w:r>
      <w:r w:rsidR="007B3FED">
        <w:rPr>
          <w:rFonts w:ascii="Arial" w:hAnsi="Arial" w:cs="Arial"/>
          <w:sz w:val="28"/>
          <w:szCs w:val="28"/>
          <w:lang w:val="el-GR"/>
        </w:rPr>
        <w:t xml:space="preserve">κμετάλλευσης ενηλίκων, παιδιών, </w:t>
      </w:r>
      <w:r w:rsidRPr="00C96C6C">
        <w:rPr>
          <w:rFonts w:ascii="Arial" w:hAnsi="Arial" w:cs="Arial"/>
          <w:sz w:val="28"/>
          <w:szCs w:val="28"/>
          <w:lang w:val="el-GR"/>
        </w:rPr>
        <w:t>ανθρωπίνων οργάνων, καθώς</w:t>
      </w:r>
      <w:r w:rsidR="00B13BCB">
        <w:rPr>
          <w:rFonts w:ascii="Arial" w:hAnsi="Arial" w:cs="Arial"/>
          <w:sz w:val="28"/>
          <w:szCs w:val="28"/>
          <w:lang w:val="el-GR"/>
        </w:rPr>
        <w:t xml:space="preserve"> και τη σεξουαλική εκμετάλλευση και</w:t>
      </w:r>
      <w:r w:rsidR="007B3FED">
        <w:rPr>
          <w:rFonts w:ascii="Arial" w:hAnsi="Arial" w:cs="Arial"/>
          <w:sz w:val="28"/>
          <w:szCs w:val="28"/>
          <w:lang w:val="el-GR"/>
        </w:rPr>
        <w:t xml:space="preserve"> </w:t>
      </w:r>
      <w:r w:rsidR="00B13BCB">
        <w:rPr>
          <w:rFonts w:ascii="Arial" w:hAnsi="Arial" w:cs="Arial"/>
          <w:sz w:val="28"/>
          <w:szCs w:val="28"/>
          <w:lang w:val="el-GR"/>
        </w:rPr>
        <w:t>την εκμετάλλευση στην εργασία.</w:t>
      </w:r>
      <w:r w:rsidRPr="00C96C6C">
        <w:rPr>
          <w:rFonts w:ascii="Arial" w:hAnsi="Arial" w:cs="Arial"/>
          <w:sz w:val="28"/>
          <w:szCs w:val="28"/>
          <w:lang w:val="el-GR"/>
        </w:rPr>
        <w:t xml:space="preserve"> </w:t>
      </w:r>
      <w:r w:rsidR="00B13BCB">
        <w:rPr>
          <w:rFonts w:ascii="Arial" w:hAnsi="Arial" w:cs="Arial"/>
          <w:sz w:val="28"/>
          <w:szCs w:val="28"/>
          <w:lang w:val="el-GR"/>
        </w:rPr>
        <w:t>Ε</w:t>
      </w:r>
      <w:r w:rsidRPr="00C96C6C">
        <w:rPr>
          <w:rFonts w:ascii="Arial" w:hAnsi="Arial" w:cs="Arial"/>
          <w:sz w:val="28"/>
          <w:szCs w:val="28"/>
          <w:lang w:val="el-GR"/>
        </w:rPr>
        <w:t xml:space="preserve">πίσης, </w:t>
      </w:r>
      <w:r w:rsidRPr="00C96C6C">
        <w:rPr>
          <w:rFonts w:ascii="Arial" w:hAnsi="Arial" w:cs="Arial"/>
          <w:sz w:val="28"/>
          <w:szCs w:val="28"/>
          <w:lang w:val="el-GR"/>
        </w:rPr>
        <w:lastRenderedPageBreak/>
        <w:t xml:space="preserve">ποινικοποιεί τη χρήση υπηρεσιών, αν υπάρχει εύλογη υποψία ότι το άτομο που παρέχει την υπηρεσία είναι θύμα εμπορίας προσώπων. </w:t>
      </w:r>
    </w:p>
    <w:p w:rsidR="000B2A28" w:rsidRPr="00C96C6C" w:rsidRDefault="00C96C6C" w:rsidP="007B3FED">
      <w:pPr>
        <w:pStyle w:val="NoSpacing"/>
        <w:spacing w:line="480" w:lineRule="auto"/>
        <w:ind w:left="-142" w:right="-199"/>
        <w:jc w:val="both"/>
        <w:rPr>
          <w:rFonts w:ascii="Arial" w:hAnsi="Arial" w:cs="Arial"/>
          <w:sz w:val="28"/>
          <w:szCs w:val="28"/>
          <w:lang w:val="el-GR"/>
        </w:rPr>
      </w:pPr>
      <w:r w:rsidRPr="00C96C6C">
        <w:rPr>
          <w:rFonts w:ascii="Arial" w:hAnsi="Arial" w:cs="Arial"/>
          <w:sz w:val="28"/>
          <w:szCs w:val="28"/>
          <w:lang w:val="el-GR"/>
        </w:rPr>
        <w:t>Σημαντικ</w:t>
      </w:r>
      <w:r w:rsidR="00B13BCB">
        <w:rPr>
          <w:rFonts w:ascii="Arial" w:hAnsi="Arial" w:cs="Arial"/>
          <w:sz w:val="28"/>
          <w:szCs w:val="28"/>
          <w:lang w:val="el-GR"/>
        </w:rPr>
        <w:t>ό</w:t>
      </w:r>
      <w:r w:rsidRPr="00C96C6C">
        <w:rPr>
          <w:rFonts w:ascii="Arial" w:hAnsi="Arial" w:cs="Arial"/>
          <w:sz w:val="28"/>
          <w:szCs w:val="28"/>
          <w:lang w:val="el-GR"/>
        </w:rPr>
        <w:t xml:space="preserve"> ρόλο </w:t>
      </w:r>
      <w:r w:rsidR="009527F4">
        <w:rPr>
          <w:rFonts w:ascii="Arial" w:hAnsi="Arial" w:cs="Arial"/>
          <w:sz w:val="28"/>
          <w:szCs w:val="28"/>
          <w:lang w:val="el-GR"/>
        </w:rPr>
        <w:t xml:space="preserve">στην προσπάθεια που καταβάλλεται </w:t>
      </w:r>
      <w:r w:rsidRPr="00C96C6C">
        <w:rPr>
          <w:rFonts w:ascii="Arial" w:hAnsi="Arial" w:cs="Arial"/>
          <w:sz w:val="28"/>
          <w:szCs w:val="28"/>
          <w:lang w:val="el-GR"/>
        </w:rPr>
        <w:t xml:space="preserve">διαδραματίζει και η λειτουργία </w:t>
      </w:r>
      <w:r w:rsidR="000B2A28" w:rsidRPr="00C96C6C">
        <w:rPr>
          <w:rFonts w:ascii="Arial" w:hAnsi="Arial" w:cs="Arial"/>
          <w:sz w:val="28"/>
          <w:szCs w:val="28"/>
          <w:lang w:val="el-GR"/>
        </w:rPr>
        <w:t>της Πολυθεματικής Συντονιστικής Ομάδας κατά της Εμπορίας Προσώπων, η οποία παρακολουθεί την εφαρ</w:t>
      </w:r>
      <w:r w:rsidR="007B3FED">
        <w:rPr>
          <w:rFonts w:ascii="Arial" w:hAnsi="Arial" w:cs="Arial"/>
          <w:sz w:val="28"/>
          <w:szCs w:val="28"/>
          <w:lang w:val="el-GR"/>
        </w:rPr>
        <w:t>μογή του Ν</w:t>
      </w:r>
      <w:r w:rsidR="000B2A28" w:rsidRPr="00C96C6C">
        <w:rPr>
          <w:rFonts w:ascii="Arial" w:hAnsi="Arial" w:cs="Arial"/>
          <w:sz w:val="28"/>
          <w:szCs w:val="28"/>
          <w:lang w:val="el-GR"/>
        </w:rPr>
        <w:t>όμου και των πολιτικών π</w:t>
      </w:r>
      <w:r w:rsidRPr="00C96C6C">
        <w:rPr>
          <w:rFonts w:ascii="Arial" w:hAnsi="Arial" w:cs="Arial"/>
          <w:sz w:val="28"/>
          <w:szCs w:val="28"/>
          <w:lang w:val="el-GR"/>
        </w:rPr>
        <w:t>ου εφαρμόζονται στον τομέα αυτό, με τη συμμετοχή όλων των</w:t>
      </w:r>
      <w:r w:rsidR="000B2A28" w:rsidRPr="00C96C6C">
        <w:rPr>
          <w:rFonts w:ascii="Arial" w:hAnsi="Arial" w:cs="Arial"/>
          <w:sz w:val="28"/>
          <w:szCs w:val="28"/>
          <w:lang w:val="el-GR"/>
        </w:rPr>
        <w:t xml:space="preserve"> αρμόδιων Υπουργείων και Υπηρεσιών </w:t>
      </w:r>
      <w:r w:rsidR="00335DE2" w:rsidRPr="00C96C6C">
        <w:rPr>
          <w:rFonts w:ascii="Arial" w:hAnsi="Arial" w:cs="Arial"/>
          <w:sz w:val="28"/>
          <w:szCs w:val="28"/>
          <w:lang w:val="el-GR"/>
        </w:rPr>
        <w:t>κα</w:t>
      </w:r>
      <w:r w:rsidRPr="00C96C6C">
        <w:rPr>
          <w:rFonts w:ascii="Arial" w:hAnsi="Arial" w:cs="Arial"/>
          <w:sz w:val="28"/>
          <w:szCs w:val="28"/>
          <w:lang w:val="el-GR"/>
        </w:rPr>
        <w:t>ι Μη Κυβερνητικών Οργανώσεων</w:t>
      </w:r>
      <w:r w:rsidR="00DA7B10" w:rsidRPr="00C96C6C">
        <w:rPr>
          <w:rFonts w:ascii="Arial" w:hAnsi="Arial" w:cs="Arial"/>
          <w:sz w:val="28"/>
          <w:szCs w:val="28"/>
          <w:lang w:val="el-GR"/>
        </w:rPr>
        <w:t xml:space="preserve">. </w:t>
      </w:r>
    </w:p>
    <w:p w:rsidR="00DA7B10" w:rsidRPr="00335DE2" w:rsidRDefault="00DA7B10" w:rsidP="00335DE2">
      <w:pPr>
        <w:pStyle w:val="NoSpacing"/>
        <w:spacing w:line="480" w:lineRule="auto"/>
        <w:ind w:left="-142" w:right="-199"/>
        <w:jc w:val="both"/>
        <w:rPr>
          <w:rFonts w:ascii="Arial" w:hAnsi="Arial" w:cs="Arial"/>
          <w:sz w:val="28"/>
          <w:szCs w:val="28"/>
          <w:highlight w:val="yellow"/>
          <w:lang w:val="el-GR"/>
        </w:rPr>
      </w:pPr>
    </w:p>
    <w:p w:rsidR="00335DE2" w:rsidRPr="00F8081A" w:rsidRDefault="00B13BCB" w:rsidP="00335DE2">
      <w:pPr>
        <w:pStyle w:val="NoSpacing"/>
        <w:spacing w:line="480" w:lineRule="auto"/>
        <w:ind w:left="-142" w:right="-199"/>
        <w:jc w:val="both"/>
        <w:rPr>
          <w:rFonts w:ascii="Arial" w:hAnsi="Arial" w:cs="Arial"/>
          <w:sz w:val="28"/>
          <w:szCs w:val="28"/>
          <w:lang w:val="el-GR"/>
        </w:rPr>
      </w:pPr>
      <w:r>
        <w:rPr>
          <w:rFonts w:ascii="Arial" w:hAnsi="Arial" w:cs="Arial"/>
          <w:sz w:val="28"/>
          <w:szCs w:val="28"/>
          <w:lang w:val="el-GR"/>
        </w:rPr>
        <w:t>Σημαντική</w:t>
      </w:r>
      <w:r w:rsidR="009527F4">
        <w:rPr>
          <w:rFonts w:ascii="Arial" w:hAnsi="Arial" w:cs="Arial"/>
          <w:sz w:val="28"/>
          <w:szCs w:val="28"/>
          <w:lang w:val="el-GR"/>
        </w:rPr>
        <w:t xml:space="preserve"> ασφαλώς </w:t>
      </w:r>
      <w:r>
        <w:rPr>
          <w:rFonts w:ascii="Arial" w:hAnsi="Arial" w:cs="Arial"/>
          <w:sz w:val="28"/>
          <w:szCs w:val="28"/>
          <w:lang w:val="el-GR"/>
        </w:rPr>
        <w:t xml:space="preserve"> </w:t>
      </w:r>
      <w:r w:rsidR="000B2A28" w:rsidRPr="00F8081A">
        <w:rPr>
          <w:rFonts w:ascii="Arial" w:hAnsi="Arial" w:cs="Arial"/>
          <w:sz w:val="28"/>
          <w:szCs w:val="28"/>
          <w:lang w:val="el-GR"/>
        </w:rPr>
        <w:t>όσον αφορά την αντιμετώπιση του φαινομένου, είναι</w:t>
      </w:r>
      <w:r>
        <w:rPr>
          <w:rFonts w:ascii="Arial" w:hAnsi="Arial" w:cs="Arial"/>
          <w:sz w:val="28"/>
          <w:szCs w:val="28"/>
          <w:lang w:val="el-GR"/>
        </w:rPr>
        <w:t xml:space="preserve"> και </w:t>
      </w:r>
      <w:r w:rsidR="000B2A28" w:rsidRPr="00F8081A">
        <w:rPr>
          <w:rFonts w:ascii="Arial" w:hAnsi="Arial" w:cs="Arial"/>
          <w:sz w:val="28"/>
          <w:szCs w:val="28"/>
          <w:lang w:val="el-GR"/>
        </w:rPr>
        <w:t xml:space="preserve"> η υιοθέτηση από το Υπουργικό Συμβούλιο του Εθνικού Σχεδίου Δράσης</w:t>
      </w:r>
      <w:r w:rsidR="00C96C6C" w:rsidRPr="00F8081A">
        <w:rPr>
          <w:rFonts w:ascii="Arial" w:hAnsi="Arial" w:cs="Arial"/>
          <w:sz w:val="28"/>
          <w:szCs w:val="28"/>
          <w:lang w:val="el-GR"/>
        </w:rPr>
        <w:t xml:space="preserve"> κατά της Εμπορίας Προσώπων 2016</w:t>
      </w:r>
      <w:r w:rsidR="000B2A28" w:rsidRPr="00F8081A">
        <w:rPr>
          <w:rFonts w:ascii="Arial" w:hAnsi="Arial" w:cs="Arial"/>
          <w:sz w:val="28"/>
          <w:szCs w:val="28"/>
          <w:lang w:val="el-GR"/>
        </w:rPr>
        <w:t>-201</w:t>
      </w:r>
      <w:r w:rsidR="00C96C6C" w:rsidRPr="00F8081A">
        <w:rPr>
          <w:rFonts w:ascii="Arial" w:hAnsi="Arial" w:cs="Arial"/>
          <w:sz w:val="28"/>
          <w:szCs w:val="28"/>
          <w:lang w:val="el-GR"/>
        </w:rPr>
        <w:t>8</w:t>
      </w:r>
      <w:r w:rsidR="000B2A28" w:rsidRPr="00F8081A">
        <w:rPr>
          <w:rFonts w:ascii="Arial" w:hAnsi="Arial" w:cs="Arial"/>
          <w:sz w:val="28"/>
          <w:szCs w:val="28"/>
          <w:lang w:val="el-GR"/>
        </w:rPr>
        <w:t>, το οποίο αποτελεί διάδο</w:t>
      </w:r>
      <w:r w:rsidR="00C96C6C" w:rsidRPr="00F8081A">
        <w:rPr>
          <w:rFonts w:ascii="Arial" w:hAnsi="Arial" w:cs="Arial"/>
          <w:sz w:val="28"/>
          <w:szCs w:val="28"/>
          <w:lang w:val="el-GR"/>
        </w:rPr>
        <w:t>χο του προηγούμενου Σχεδίου 2013</w:t>
      </w:r>
      <w:r w:rsidR="000B2A28" w:rsidRPr="00F8081A">
        <w:rPr>
          <w:rFonts w:ascii="Arial" w:hAnsi="Arial" w:cs="Arial"/>
          <w:sz w:val="28"/>
          <w:szCs w:val="28"/>
          <w:lang w:val="el-GR"/>
        </w:rPr>
        <w:t>-201</w:t>
      </w:r>
      <w:r w:rsidR="00C96C6C" w:rsidRPr="00F8081A">
        <w:rPr>
          <w:rFonts w:ascii="Arial" w:hAnsi="Arial" w:cs="Arial"/>
          <w:sz w:val="28"/>
          <w:szCs w:val="28"/>
          <w:lang w:val="el-GR"/>
        </w:rPr>
        <w:t>5</w:t>
      </w:r>
      <w:r w:rsidR="000B2A28" w:rsidRPr="00F8081A">
        <w:rPr>
          <w:rFonts w:ascii="Arial" w:hAnsi="Arial" w:cs="Arial"/>
          <w:sz w:val="28"/>
          <w:szCs w:val="28"/>
          <w:lang w:val="el-GR"/>
        </w:rPr>
        <w:t xml:space="preserve">. </w:t>
      </w:r>
    </w:p>
    <w:p w:rsidR="00335DE2" w:rsidRDefault="00335DE2" w:rsidP="00335DE2">
      <w:pPr>
        <w:pStyle w:val="NoSpacing"/>
        <w:spacing w:line="480" w:lineRule="auto"/>
        <w:ind w:left="-142" w:right="-199"/>
        <w:jc w:val="both"/>
        <w:rPr>
          <w:rFonts w:ascii="Arial" w:hAnsi="Arial" w:cs="Arial"/>
          <w:sz w:val="28"/>
          <w:szCs w:val="28"/>
          <w:highlight w:val="yellow"/>
          <w:lang w:val="el-GR"/>
        </w:rPr>
      </w:pPr>
    </w:p>
    <w:p w:rsidR="00DE15CB" w:rsidRDefault="000B2A28" w:rsidP="00DE15CB">
      <w:pPr>
        <w:pStyle w:val="NoSpacing"/>
        <w:spacing w:line="480" w:lineRule="auto"/>
        <w:ind w:left="-142" w:right="-199"/>
        <w:jc w:val="both"/>
        <w:rPr>
          <w:rFonts w:ascii="Arial" w:hAnsi="Arial" w:cs="Arial"/>
          <w:sz w:val="28"/>
          <w:szCs w:val="28"/>
          <w:lang w:val="el-GR"/>
        </w:rPr>
      </w:pPr>
      <w:r w:rsidRPr="00335DE2">
        <w:rPr>
          <w:rFonts w:ascii="Arial" w:hAnsi="Arial" w:cs="Arial"/>
          <w:sz w:val="28"/>
          <w:szCs w:val="28"/>
          <w:lang w:val="el-GR"/>
        </w:rPr>
        <w:t xml:space="preserve">Για </w:t>
      </w:r>
      <w:r w:rsidR="00B13BCB">
        <w:rPr>
          <w:rFonts w:ascii="Arial" w:hAnsi="Arial" w:cs="Arial"/>
          <w:sz w:val="28"/>
          <w:szCs w:val="28"/>
          <w:lang w:val="el-GR"/>
        </w:rPr>
        <w:t>επίτευξη του επιδιωκόμενου σκοπού τόσο σε σχέση με την πρόληψη όσο και σε σχέση με την παράταξη του φαινομένου, ενισχύθηκε αριθμητικά, καθώς</w:t>
      </w:r>
      <w:r w:rsidRPr="00335DE2">
        <w:rPr>
          <w:rFonts w:ascii="Arial" w:hAnsi="Arial" w:cs="Arial"/>
          <w:sz w:val="28"/>
          <w:szCs w:val="28"/>
          <w:lang w:val="el-GR"/>
        </w:rPr>
        <w:t xml:space="preserve"> και με εξειδικευμένο προσωπικό, το Γραφείο Καταπολέμησης Εμπορίας Προσώπων της Αστυνομίας. Επιπρόσθετα, </w:t>
      </w:r>
      <w:r w:rsidR="00B13BCB">
        <w:rPr>
          <w:rFonts w:ascii="Arial" w:hAnsi="Arial" w:cs="Arial"/>
          <w:sz w:val="28"/>
          <w:szCs w:val="28"/>
          <w:lang w:val="el-GR"/>
        </w:rPr>
        <w:t>η Αστυνομί</w:t>
      </w:r>
      <w:r w:rsidR="00942B73">
        <w:rPr>
          <w:rFonts w:ascii="Arial" w:hAnsi="Arial" w:cs="Arial"/>
          <w:sz w:val="28"/>
          <w:szCs w:val="28"/>
          <w:lang w:val="el-GR"/>
        </w:rPr>
        <w:t>α</w:t>
      </w:r>
      <w:r w:rsidR="00B13BCB">
        <w:rPr>
          <w:rFonts w:ascii="Arial" w:hAnsi="Arial" w:cs="Arial"/>
          <w:sz w:val="28"/>
          <w:szCs w:val="28"/>
          <w:lang w:val="el-GR"/>
        </w:rPr>
        <w:t xml:space="preserve"> </w:t>
      </w:r>
      <w:r w:rsidRPr="00335DE2">
        <w:rPr>
          <w:rFonts w:ascii="Arial" w:hAnsi="Arial" w:cs="Arial"/>
          <w:sz w:val="28"/>
          <w:szCs w:val="28"/>
          <w:lang w:val="el-GR"/>
        </w:rPr>
        <w:t>έχει πλέον</w:t>
      </w:r>
      <w:r w:rsidR="00B13BCB">
        <w:rPr>
          <w:rFonts w:ascii="Arial" w:hAnsi="Arial" w:cs="Arial"/>
          <w:sz w:val="28"/>
          <w:szCs w:val="28"/>
          <w:lang w:val="el-GR"/>
        </w:rPr>
        <w:t xml:space="preserve"> </w:t>
      </w:r>
      <w:r w:rsidR="00942B73">
        <w:rPr>
          <w:rFonts w:ascii="Arial" w:hAnsi="Arial" w:cs="Arial"/>
          <w:sz w:val="28"/>
          <w:szCs w:val="28"/>
          <w:lang w:val="el-GR"/>
        </w:rPr>
        <w:t xml:space="preserve">εγκαθιδρύσει </w:t>
      </w:r>
      <w:r w:rsidRPr="00335DE2">
        <w:rPr>
          <w:rFonts w:ascii="Arial" w:hAnsi="Arial" w:cs="Arial"/>
          <w:sz w:val="28"/>
          <w:szCs w:val="28"/>
          <w:lang w:val="el-GR"/>
        </w:rPr>
        <w:t>μια συνεχή</w:t>
      </w:r>
      <w:r w:rsidR="00B13BCB">
        <w:rPr>
          <w:rFonts w:ascii="Arial" w:hAnsi="Arial" w:cs="Arial"/>
          <w:sz w:val="28"/>
          <w:szCs w:val="28"/>
          <w:lang w:val="el-GR"/>
        </w:rPr>
        <w:t xml:space="preserve"> και</w:t>
      </w:r>
      <w:r w:rsidRPr="00335DE2">
        <w:rPr>
          <w:rFonts w:ascii="Arial" w:hAnsi="Arial" w:cs="Arial"/>
          <w:sz w:val="28"/>
          <w:szCs w:val="28"/>
          <w:lang w:val="el-GR"/>
        </w:rPr>
        <w:t xml:space="preserve"> ολοένα αυξανόμενη ανταλλαγή</w:t>
      </w:r>
      <w:r w:rsidR="00B13BCB">
        <w:rPr>
          <w:rFonts w:ascii="Arial" w:hAnsi="Arial" w:cs="Arial"/>
          <w:sz w:val="28"/>
          <w:szCs w:val="28"/>
          <w:lang w:val="el-GR"/>
        </w:rPr>
        <w:t xml:space="preserve"> πληροφοριών με τα κανάλια </w:t>
      </w:r>
      <w:r w:rsidRPr="00335DE2">
        <w:rPr>
          <w:rFonts w:ascii="Arial" w:hAnsi="Arial" w:cs="Arial"/>
          <w:sz w:val="28"/>
          <w:szCs w:val="28"/>
          <w:lang w:val="el-GR"/>
        </w:rPr>
        <w:t xml:space="preserve">επικοινωνίας της Europol </w:t>
      </w:r>
      <w:r w:rsidR="00942B73">
        <w:rPr>
          <w:rFonts w:ascii="Arial" w:hAnsi="Arial" w:cs="Arial"/>
          <w:sz w:val="28"/>
          <w:szCs w:val="28"/>
          <w:lang w:val="el-GR"/>
        </w:rPr>
        <w:t xml:space="preserve">και της </w:t>
      </w:r>
      <w:r w:rsidR="00942B73">
        <w:rPr>
          <w:rFonts w:ascii="Arial" w:hAnsi="Arial" w:cs="Arial"/>
          <w:sz w:val="28"/>
          <w:szCs w:val="28"/>
        </w:rPr>
        <w:t>Interpol</w:t>
      </w:r>
      <w:r w:rsidR="00942B73" w:rsidRPr="00942B73">
        <w:rPr>
          <w:rFonts w:ascii="Arial" w:hAnsi="Arial" w:cs="Arial"/>
          <w:sz w:val="28"/>
          <w:szCs w:val="28"/>
          <w:lang w:val="el-GR"/>
        </w:rPr>
        <w:t xml:space="preserve">, </w:t>
      </w:r>
      <w:r w:rsidR="00942B73">
        <w:rPr>
          <w:rFonts w:ascii="Arial" w:hAnsi="Arial" w:cs="Arial"/>
          <w:sz w:val="28"/>
          <w:szCs w:val="28"/>
          <w:lang w:val="el-GR"/>
        </w:rPr>
        <w:t xml:space="preserve">καθώς και νομική συνεργασία μέσω </w:t>
      </w:r>
      <w:r w:rsidRPr="00335DE2">
        <w:rPr>
          <w:rFonts w:ascii="Arial" w:hAnsi="Arial" w:cs="Arial"/>
          <w:sz w:val="28"/>
          <w:szCs w:val="28"/>
          <w:lang w:val="el-GR"/>
        </w:rPr>
        <w:t xml:space="preserve">της Eurojust, </w:t>
      </w:r>
      <w:r w:rsidR="009527F4">
        <w:rPr>
          <w:rFonts w:ascii="Arial" w:hAnsi="Arial" w:cs="Arial"/>
          <w:sz w:val="28"/>
          <w:szCs w:val="28"/>
          <w:lang w:val="el-GR"/>
        </w:rPr>
        <w:t xml:space="preserve">ώστε </w:t>
      </w:r>
      <w:r w:rsidR="00942B73">
        <w:rPr>
          <w:rFonts w:ascii="Arial" w:hAnsi="Arial" w:cs="Arial"/>
          <w:sz w:val="28"/>
          <w:szCs w:val="28"/>
          <w:lang w:val="el-GR"/>
        </w:rPr>
        <w:t xml:space="preserve">να επιτυγχάνεται ταυτόχρονα η </w:t>
      </w:r>
      <w:r w:rsidR="00942B73">
        <w:rPr>
          <w:rFonts w:ascii="Arial" w:hAnsi="Arial" w:cs="Arial"/>
          <w:sz w:val="28"/>
          <w:szCs w:val="28"/>
          <w:lang w:val="el-GR"/>
        </w:rPr>
        <w:lastRenderedPageBreak/>
        <w:t xml:space="preserve">δυνατότητα δημιουργίας κοινών ομάδων έρευνας για </w:t>
      </w:r>
      <w:r w:rsidRPr="00335DE2">
        <w:rPr>
          <w:rFonts w:ascii="Arial" w:hAnsi="Arial" w:cs="Arial"/>
          <w:sz w:val="28"/>
          <w:szCs w:val="28"/>
          <w:lang w:val="el-GR"/>
        </w:rPr>
        <w:t>σκοπούς εντοπισμού των θ</w:t>
      </w:r>
      <w:r w:rsidR="00335DE2" w:rsidRPr="00335DE2">
        <w:rPr>
          <w:rFonts w:ascii="Arial" w:hAnsi="Arial" w:cs="Arial"/>
          <w:sz w:val="28"/>
          <w:szCs w:val="28"/>
          <w:lang w:val="el-GR"/>
        </w:rPr>
        <w:t xml:space="preserve">υμάτων σωματεμπορίας. </w:t>
      </w:r>
      <w:r w:rsidR="00DE15CB" w:rsidRPr="00335DE2">
        <w:rPr>
          <w:rFonts w:ascii="Arial" w:hAnsi="Arial" w:cs="Arial"/>
          <w:sz w:val="28"/>
          <w:szCs w:val="28"/>
          <w:lang w:val="el-GR"/>
        </w:rPr>
        <w:t xml:space="preserve">Σημαντική, επίσης, είναι και η εξειδικευμένη εκπαίδευση </w:t>
      </w:r>
      <w:r w:rsidR="00942B73">
        <w:rPr>
          <w:rFonts w:ascii="Arial" w:hAnsi="Arial" w:cs="Arial"/>
          <w:sz w:val="28"/>
          <w:szCs w:val="28"/>
          <w:lang w:val="el-GR"/>
        </w:rPr>
        <w:t xml:space="preserve">που παρέχεται σε μέλη </w:t>
      </w:r>
      <w:r w:rsidR="00DE15CB" w:rsidRPr="00335DE2">
        <w:rPr>
          <w:rFonts w:ascii="Arial" w:hAnsi="Arial" w:cs="Arial"/>
          <w:sz w:val="28"/>
          <w:szCs w:val="28"/>
          <w:lang w:val="el-GR"/>
        </w:rPr>
        <w:t xml:space="preserve">της Αστυνομίας σε θέματα εμπορίας προσώπων και αναγνώρισης </w:t>
      </w:r>
      <w:r w:rsidR="00DE15CB">
        <w:rPr>
          <w:rFonts w:ascii="Arial" w:hAnsi="Arial" w:cs="Arial"/>
          <w:sz w:val="28"/>
          <w:szCs w:val="28"/>
          <w:lang w:val="el-GR"/>
        </w:rPr>
        <w:t xml:space="preserve">των θυμάτων, καθώς επίσης και οι προσπάθειες για </w:t>
      </w:r>
      <w:r w:rsidR="00DE15CB" w:rsidRPr="00335DE2">
        <w:rPr>
          <w:rFonts w:ascii="Arial" w:hAnsi="Arial" w:cs="Arial"/>
          <w:sz w:val="28"/>
          <w:szCs w:val="28"/>
          <w:lang w:val="el-GR"/>
        </w:rPr>
        <w:t>ευαισθητοποίηση</w:t>
      </w:r>
      <w:r w:rsidR="00DE15CB">
        <w:rPr>
          <w:rFonts w:ascii="Arial" w:hAnsi="Arial" w:cs="Arial"/>
          <w:sz w:val="28"/>
          <w:szCs w:val="28"/>
          <w:lang w:val="el-GR"/>
        </w:rPr>
        <w:t xml:space="preserve"> της κοινωνίας. </w:t>
      </w:r>
    </w:p>
    <w:p w:rsidR="00230DF2" w:rsidRDefault="00230DF2" w:rsidP="00DE15CB">
      <w:pPr>
        <w:pStyle w:val="NoSpacing"/>
        <w:spacing w:line="480" w:lineRule="auto"/>
        <w:ind w:left="-142" w:right="-199"/>
        <w:jc w:val="both"/>
        <w:rPr>
          <w:rFonts w:ascii="Arial" w:hAnsi="Arial" w:cs="Arial"/>
          <w:sz w:val="28"/>
          <w:szCs w:val="28"/>
          <w:lang w:val="el-GR"/>
        </w:rPr>
      </w:pPr>
    </w:p>
    <w:p w:rsidR="00293511" w:rsidRDefault="00942B73" w:rsidP="00DE15CB">
      <w:pPr>
        <w:pStyle w:val="NoSpacing"/>
        <w:spacing w:line="480" w:lineRule="auto"/>
        <w:ind w:left="-142" w:right="-199"/>
        <w:jc w:val="both"/>
        <w:rPr>
          <w:rFonts w:ascii="Arial" w:hAnsi="Arial" w:cs="Arial"/>
          <w:sz w:val="28"/>
          <w:szCs w:val="28"/>
          <w:lang w:val="el-GR"/>
        </w:rPr>
      </w:pPr>
      <w:r>
        <w:rPr>
          <w:rFonts w:ascii="Arial" w:hAnsi="Arial" w:cs="Arial"/>
          <w:sz w:val="28"/>
          <w:szCs w:val="28"/>
          <w:lang w:val="el-GR"/>
        </w:rPr>
        <w:t xml:space="preserve">Οι συνολικές προσπάθειες που </w:t>
      </w:r>
      <w:r w:rsidR="009527F4">
        <w:rPr>
          <w:rFonts w:ascii="Arial" w:hAnsi="Arial" w:cs="Arial"/>
          <w:sz w:val="28"/>
          <w:szCs w:val="28"/>
          <w:lang w:val="el-GR"/>
        </w:rPr>
        <w:t xml:space="preserve">αναλήφθηκαν </w:t>
      </w:r>
      <w:r>
        <w:rPr>
          <w:rFonts w:ascii="Arial" w:hAnsi="Arial" w:cs="Arial"/>
          <w:sz w:val="28"/>
          <w:szCs w:val="28"/>
          <w:lang w:val="el-GR"/>
        </w:rPr>
        <w:t xml:space="preserve">στα πλαίσια της </w:t>
      </w:r>
      <w:r w:rsidR="00293511">
        <w:rPr>
          <w:rFonts w:ascii="Arial" w:hAnsi="Arial" w:cs="Arial"/>
          <w:sz w:val="28"/>
          <w:szCs w:val="28"/>
          <w:lang w:val="el-GR"/>
        </w:rPr>
        <w:t>συγκεκριμένης</w:t>
      </w:r>
      <w:r>
        <w:rPr>
          <w:rFonts w:ascii="Arial" w:hAnsi="Arial" w:cs="Arial"/>
          <w:sz w:val="28"/>
          <w:szCs w:val="28"/>
          <w:lang w:val="el-GR"/>
        </w:rPr>
        <w:t xml:space="preserve"> στρατηγικής που ακολουθεί η Κυβέρνηση, οι συντονισμένες ενέργειες και δράσεις, η αύξηση των επιχειρησιακών ελέγχων και οι </w:t>
      </w:r>
      <w:r w:rsidR="00293511">
        <w:rPr>
          <w:rFonts w:ascii="Arial" w:hAnsi="Arial" w:cs="Arial"/>
          <w:sz w:val="28"/>
          <w:szCs w:val="28"/>
          <w:lang w:val="el-GR"/>
        </w:rPr>
        <w:t>ιδιαίτερα</w:t>
      </w:r>
      <w:r>
        <w:rPr>
          <w:rFonts w:ascii="Arial" w:hAnsi="Arial" w:cs="Arial"/>
          <w:sz w:val="28"/>
          <w:szCs w:val="28"/>
          <w:lang w:val="el-GR"/>
        </w:rPr>
        <w:t xml:space="preserve"> αυξημένες διώξεις </w:t>
      </w:r>
      <w:r w:rsidR="009527F4">
        <w:rPr>
          <w:rFonts w:ascii="Arial" w:hAnsi="Arial" w:cs="Arial"/>
          <w:sz w:val="28"/>
          <w:szCs w:val="28"/>
          <w:lang w:val="el-GR"/>
        </w:rPr>
        <w:t xml:space="preserve">κατά των παρανομούντων </w:t>
      </w:r>
      <w:r w:rsidR="00C73D2E">
        <w:rPr>
          <w:rFonts w:ascii="Arial" w:hAnsi="Arial" w:cs="Arial"/>
          <w:sz w:val="28"/>
          <w:szCs w:val="28"/>
          <w:lang w:val="el-GR"/>
        </w:rPr>
        <w:t xml:space="preserve">το 2016 </w:t>
      </w:r>
      <w:r>
        <w:rPr>
          <w:rFonts w:ascii="Arial" w:hAnsi="Arial" w:cs="Arial"/>
          <w:sz w:val="28"/>
          <w:szCs w:val="28"/>
          <w:lang w:val="el-GR"/>
        </w:rPr>
        <w:t xml:space="preserve">(κατηγορήθηκαν 178 άτομα </w:t>
      </w:r>
      <w:r w:rsidR="009527F4">
        <w:rPr>
          <w:rFonts w:ascii="Arial" w:hAnsi="Arial" w:cs="Arial"/>
          <w:sz w:val="28"/>
          <w:szCs w:val="28"/>
          <w:lang w:val="el-GR"/>
        </w:rPr>
        <w:t>σ</w:t>
      </w:r>
      <w:r>
        <w:rPr>
          <w:rFonts w:ascii="Arial" w:hAnsi="Arial" w:cs="Arial"/>
          <w:sz w:val="28"/>
          <w:szCs w:val="28"/>
          <w:lang w:val="el-GR"/>
        </w:rPr>
        <w:t>ε σχέση με 34 το 2013)</w:t>
      </w:r>
      <w:r w:rsidR="009527F4">
        <w:rPr>
          <w:rFonts w:ascii="Arial" w:hAnsi="Arial" w:cs="Arial"/>
          <w:sz w:val="28"/>
          <w:szCs w:val="28"/>
          <w:lang w:val="el-GR"/>
        </w:rPr>
        <w:t xml:space="preserve">, </w:t>
      </w:r>
      <w:r>
        <w:rPr>
          <w:rFonts w:ascii="Arial" w:hAnsi="Arial" w:cs="Arial"/>
          <w:sz w:val="28"/>
          <w:szCs w:val="28"/>
          <w:lang w:val="el-GR"/>
        </w:rPr>
        <w:t xml:space="preserve">συνέβαλαν στην τοποθέτηση της Κύπρου σε αναβαθμισμένη κατηγορία στην ετήσια έκθεση του Αμερικανικού Υπουργείου Εξωτερικών για την εμπορία προσώπων.  Έτσι από το 2015 η Κύπρος κατατάχθηκε πολύ ψηλά στη σχετική έκθεση του εν λόγω Υπουργείου από </w:t>
      </w:r>
      <w:r w:rsidR="009527F4">
        <w:rPr>
          <w:rFonts w:ascii="Arial" w:hAnsi="Arial" w:cs="Arial"/>
          <w:sz w:val="28"/>
          <w:szCs w:val="28"/>
          <w:lang w:val="el-GR"/>
        </w:rPr>
        <w:t xml:space="preserve">ποτέ </w:t>
      </w:r>
      <w:r>
        <w:rPr>
          <w:rFonts w:ascii="Arial" w:hAnsi="Arial" w:cs="Arial"/>
          <w:sz w:val="28"/>
          <w:szCs w:val="28"/>
          <w:lang w:val="el-GR"/>
        </w:rPr>
        <w:t xml:space="preserve">και στην υπεύθυνη </w:t>
      </w:r>
      <w:r w:rsidR="00DE15CB">
        <w:rPr>
          <w:rFonts w:ascii="Arial" w:hAnsi="Arial" w:cs="Arial"/>
          <w:sz w:val="28"/>
          <w:szCs w:val="28"/>
          <w:lang w:val="el-GR"/>
        </w:rPr>
        <w:t xml:space="preserve">του Γραφείου Καταπολέμησης Εμπορίας Προσώπων της Αστυνομίας έχει απονεμηθεί ο </w:t>
      </w:r>
      <w:r w:rsidR="00A62B68" w:rsidRPr="00A62B68">
        <w:rPr>
          <w:rFonts w:ascii="Arial" w:hAnsi="Arial" w:cs="Arial"/>
          <w:sz w:val="28"/>
          <w:szCs w:val="28"/>
          <w:lang w:val="el-GR"/>
        </w:rPr>
        <w:t>τίτλο</w:t>
      </w:r>
      <w:r w:rsidR="00DE15CB">
        <w:rPr>
          <w:rFonts w:ascii="Arial" w:hAnsi="Arial" w:cs="Arial"/>
          <w:sz w:val="28"/>
          <w:szCs w:val="28"/>
          <w:lang w:val="el-GR"/>
        </w:rPr>
        <w:t>ς</w:t>
      </w:r>
      <w:r w:rsidR="00A62B68" w:rsidRPr="00A62B68">
        <w:rPr>
          <w:rFonts w:ascii="Arial" w:hAnsi="Arial" w:cs="Arial"/>
          <w:sz w:val="28"/>
          <w:szCs w:val="28"/>
          <w:lang w:val="el-GR"/>
        </w:rPr>
        <w:t xml:space="preserve"> «2016 Trafficking in Persons Hero» από το</w:t>
      </w:r>
      <w:r w:rsidR="00DE15CB">
        <w:rPr>
          <w:rFonts w:ascii="Arial" w:hAnsi="Arial" w:cs="Arial"/>
          <w:sz w:val="28"/>
          <w:szCs w:val="28"/>
          <w:lang w:val="el-GR"/>
        </w:rPr>
        <w:t xml:space="preserve"> ίδιο Υπουργείο</w:t>
      </w:r>
      <w:r w:rsidR="00A62B68" w:rsidRPr="00A62B68">
        <w:rPr>
          <w:rFonts w:ascii="Arial" w:hAnsi="Arial" w:cs="Arial"/>
          <w:sz w:val="28"/>
          <w:szCs w:val="28"/>
          <w:lang w:val="el-GR"/>
        </w:rPr>
        <w:t xml:space="preserve">, </w:t>
      </w:r>
      <w:r w:rsidR="00293511">
        <w:rPr>
          <w:rFonts w:ascii="Arial" w:hAnsi="Arial" w:cs="Arial"/>
          <w:sz w:val="28"/>
          <w:szCs w:val="28"/>
          <w:lang w:val="el-GR"/>
        </w:rPr>
        <w:t>για τη συμβολή</w:t>
      </w:r>
      <w:r w:rsidR="009527F4">
        <w:rPr>
          <w:rFonts w:ascii="Arial" w:hAnsi="Arial" w:cs="Arial"/>
          <w:sz w:val="28"/>
          <w:szCs w:val="28"/>
          <w:lang w:val="el-GR"/>
        </w:rPr>
        <w:t xml:space="preserve"> της </w:t>
      </w:r>
      <w:r w:rsidR="00293511">
        <w:rPr>
          <w:rFonts w:ascii="Arial" w:hAnsi="Arial" w:cs="Arial"/>
          <w:sz w:val="28"/>
          <w:szCs w:val="28"/>
          <w:lang w:val="el-GR"/>
        </w:rPr>
        <w:t xml:space="preserve"> στον αγώνα για καταπολέμηση της εμπορίας προσώπων.</w:t>
      </w:r>
    </w:p>
    <w:p w:rsidR="00335DE2" w:rsidRPr="00335DE2" w:rsidRDefault="00335DE2" w:rsidP="00335DE2">
      <w:pPr>
        <w:pStyle w:val="NoSpacing"/>
        <w:spacing w:line="480" w:lineRule="auto"/>
        <w:ind w:left="-142" w:right="-199"/>
        <w:jc w:val="both"/>
        <w:rPr>
          <w:rFonts w:ascii="Arial" w:hAnsi="Arial" w:cs="Arial"/>
          <w:sz w:val="28"/>
          <w:szCs w:val="28"/>
          <w:highlight w:val="yellow"/>
          <w:lang w:val="el-GR"/>
        </w:rPr>
      </w:pPr>
    </w:p>
    <w:p w:rsidR="00E616D6" w:rsidRPr="00293511" w:rsidRDefault="00E616D6" w:rsidP="00293511">
      <w:pPr>
        <w:pStyle w:val="NoSpacing"/>
        <w:spacing w:line="480" w:lineRule="auto"/>
        <w:ind w:left="-142" w:right="-199"/>
        <w:jc w:val="both"/>
        <w:rPr>
          <w:rFonts w:ascii="Arial" w:hAnsi="Arial" w:cs="Arial"/>
          <w:sz w:val="28"/>
          <w:szCs w:val="28"/>
          <w:lang w:val="el-GR"/>
        </w:rPr>
      </w:pPr>
      <w:r w:rsidRPr="00293511">
        <w:rPr>
          <w:rFonts w:ascii="Arial" w:hAnsi="Arial" w:cs="Arial"/>
          <w:sz w:val="28"/>
          <w:szCs w:val="28"/>
          <w:lang w:val="el-GR"/>
        </w:rPr>
        <w:lastRenderedPageBreak/>
        <w:t>Όσον αφορά τ</w:t>
      </w:r>
      <w:r w:rsidR="00293511" w:rsidRPr="00293511">
        <w:rPr>
          <w:rFonts w:ascii="Arial" w:hAnsi="Arial" w:cs="Arial"/>
          <w:sz w:val="28"/>
          <w:szCs w:val="28"/>
          <w:lang w:val="el-GR"/>
        </w:rPr>
        <w:t xml:space="preserve">ο ύψος των προβλεπόμενων ποινών, </w:t>
      </w:r>
      <w:r w:rsidRPr="00293511">
        <w:rPr>
          <w:rFonts w:ascii="Arial" w:hAnsi="Arial" w:cs="Arial"/>
          <w:sz w:val="28"/>
          <w:szCs w:val="28"/>
          <w:lang w:val="el-GR"/>
        </w:rPr>
        <w:t>θα ήθελα να επισημάνω ότι από το 2014, η μέγιστη ποινή για εμπορία ενηλίκων είναι τα 10 έτη και για εμπορία ανηλίκων τα 20 έτη</w:t>
      </w:r>
      <w:r w:rsidR="00293511" w:rsidRPr="00293511">
        <w:rPr>
          <w:rFonts w:ascii="Arial" w:hAnsi="Arial" w:cs="Arial"/>
          <w:sz w:val="28"/>
          <w:szCs w:val="28"/>
          <w:lang w:val="el-GR"/>
        </w:rPr>
        <w:t>.</w:t>
      </w:r>
      <w:r w:rsidRPr="00293511">
        <w:rPr>
          <w:rFonts w:ascii="Arial" w:hAnsi="Arial" w:cs="Arial"/>
          <w:sz w:val="28"/>
          <w:szCs w:val="28"/>
          <w:lang w:val="el-GR"/>
        </w:rPr>
        <w:t xml:space="preserve"> Παρόλα αυτά, </w:t>
      </w:r>
      <w:r w:rsidR="00293511" w:rsidRPr="00293511">
        <w:rPr>
          <w:rFonts w:ascii="Arial" w:hAnsi="Arial" w:cs="Arial"/>
          <w:sz w:val="28"/>
          <w:szCs w:val="28"/>
          <w:lang w:val="el-GR"/>
        </w:rPr>
        <w:t>από μελέτη που έχει κάνει το Υπουργείο διαπιστώνεται ότι οι ποινές που επιβάλλονται από τα δικαστήρια μας για την εμπορία προσώπων αλλά και τη σεξουαλική εκμετάλλευση παραμένουν σε πολύ χαμηλά επίπεδα και προφανώς δεν είναι επαρκείς για να λειτουργούν αποτρεπτικά.</w:t>
      </w:r>
      <w:r w:rsidR="00342041" w:rsidRPr="00293511">
        <w:rPr>
          <w:rFonts w:ascii="Arial" w:hAnsi="Arial" w:cs="Arial"/>
          <w:sz w:val="28"/>
          <w:szCs w:val="28"/>
          <w:lang w:val="el-GR"/>
        </w:rPr>
        <w:t xml:space="preserve"> </w:t>
      </w:r>
      <w:r w:rsidR="00293511">
        <w:rPr>
          <w:rFonts w:ascii="Arial" w:hAnsi="Arial" w:cs="Arial"/>
          <w:sz w:val="28"/>
          <w:szCs w:val="28"/>
          <w:lang w:val="el-GR"/>
        </w:rPr>
        <w:t xml:space="preserve">  Γι’ αυτό με ενέργειες μας τόσο προς τις διωκτικές αρχές όσο και προς τις δικαστικές αρχές, τι οποίες ενημερώσαμε </w:t>
      </w:r>
      <w:r w:rsidR="009527F4">
        <w:rPr>
          <w:rFonts w:ascii="Arial" w:hAnsi="Arial" w:cs="Arial"/>
          <w:sz w:val="28"/>
          <w:szCs w:val="28"/>
          <w:lang w:val="el-GR"/>
        </w:rPr>
        <w:t>για</w:t>
      </w:r>
      <w:r w:rsidR="00293511">
        <w:rPr>
          <w:rFonts w:ascii="Arial" w:hAnsi="Arial" w:cs="Arial"/>
          <w:sz w:val="28"/>
          <w:szCs w:val="28"/>
          <w:lang w:val="el-GR"/>
        </w:rPr>
        <w:t xml:space="preserve"> τα ευρήματα της έρευνας μας, στοχεύσαμε στην επιβολή αυστηρότερων ποινών στους παρανομούντες.</w:t>
      </w:r>
    </w:p>
    <w:p w:rsidR="00335DE2" w:rsidRDefault="00335DE2" w:rsidP="00335DE2">
      <w:pPr>
        <w:pStyle w:val="NoSpacing"/>
        <w:spacing w:line="480" w:lineRule="auto"/>
        <w:ind w:left="-142" w:right="-199"/>
        <w:jc w:val="both"/>
        <w:rPr>
          <w:rFonts w:ascii="Arial" w:hAnsi="Arial" w:cs="Arial"/>
          <w:sz w:val="28"/>
          <w:szCs w:val="28"/>
          <w:highlight w:val="yellow"/>
          <w:lang w:val="el-GR"/>
        </w:rPr>
      </w:pPr>
    </w:p>
    <w:p w:rsidR="00293511" w:rsidRPr="00293511" w:rsidRDefault="00293511" w:rsidP="00335DE2">
      <w:pPr>
        <w:pStyle w:val="NoSpacing"/>
        <w:spacing w:line="480" w:lineRule="auto"/>
        <w:ind w:left="-142" w:right="-199"/>
        <w:jc w:val="both"/>
        <w:rPr>
          <w:rFonts w:ascii="Arial" w:hAnsi="Arial" w:cs="Arial"/>
          <w:sz w:val="28"/>
          <w:szCs w:val="28"/>
          <w:lang w:val="el-GR"/>
        </w:rPr>
      </w:pPr>
      <w:r w:rsidRPr="00293511">
        <w:rPr>
          <w:rFonts w:ascii="Arial" w:hAnsi="Arial" w:cs="Arial"/>
          <w:sz w:val="28"/>
          <w:szCs w:val="28"/>
          <w:lang w:val="el-GR"/>
        </w:rPr>
        <w:t>Κυρίες και Κύριοι,</w:t>
      </w:r>
    </w:p>
    <w:p w:rsidR="00293511" w:rsidRPr="00342041" w:rsidRDefault="00293511" w:rsidP="00335DE2">
      <w:pPr>
        <w:pStyle w:val="NoSpacing"/>
        <w:spacing w:line="480" w:lineRule="auto"/>
        <w:ind w:left="-142" w:right="-199"/>
        <w:jc w:val="both"/>
        <w:rPr>
          <w:rFonts w:ascii="Arial" w:hAnsi="Arial" w:cs="Arial"/>
          <w:sz w:val="28"/>
          <w:szCs w:val="28"/>
          <w:highlight w:val="yellow"/>
          <w:lang w:val="el-GR"/>
        </w:rPr>
      </w:pPr>
    </w:p>
    <w:p w:rsidR="003E260F" w:rsidRPr="00335DE2" w:rsidRDefault="00293511" w:rsidP="00335DE2">
      <w:pPr>
        <w:pStyle w:val="NoSpacing"/>
        <w:spacing w:line="480" w:lineRule="auto"/>
        <w:ind w:left="-142" w:right="-199"/>
        <w:jc w:val="both"/>
        <w:rPr>
          <w:rFonts w:ascii="Arial" w:hAnsi="Arial" w:cs="Arial"/>
          <w:sz w:val="28"/>
          <w:szCs w:val="28"/>
          <w:lang w:val="el-GR"/>
        </w:rPr>
      </w:pPr>
      <w:r>
        <w:rPr>
          <w:rFonts w:ascii="Arial" w:hAnsi="Arial" w:cs="Arial"/>
          <w:sz w:val="28"/>
          <w:szCs w:val="28"/>
          <w:lang w:val="el-GR"/>
        </w:rPr>
        <w:t xml:space="preserve">Η Κυβέρνηση στις 7.3.2017 αποφάσισε την </w:t>
      </w:r>
      <w:r w:rsidR="009C7DE8">
        <w:rPr>
          <w:rFonts w:ascii="Arial" w:hAnsi="Arial" w:cs="Arial"/>
          <w:sz w:val="28"/>
          <w:szCs w:val="28"/>
          <w:lang w:val="el-GR"/>
        </w:rPr>
        <w:t>κύρωση</w:t>
      </w:r>
      <w:r>
        <w:rPr>
          <w:rFonts w:ascii="Arial" w:hAnsi="Arial" w:cs="Arial"/>
          <w:sz w:val="28"/>
          <w:szCs w:val="28"/>
          <w:lang w:val="el-GR"/>
        </w:rPr>
        <w:t xml:space="preserve"> της Σύμβασης της </w:t>
      </w:r>
      <w:r w:rsidR="009C7DE8">
        <w:rPr>
          <w:rFonts w:ascii="Arial" w:hAnsi="Arial" w:cs="Arial"/>
          <w:sz w:val="28"/>
          <w:szCs w:val="28"/>
          <w:lang w:val="el-GR"/>
        </w:rPr>
        <w:t>Κωνσταντινούπολης</w:t>
      </w:r>
      <w:r>
        <w:rPr>
          <w:rFonts w:ascii="Arial" w:hAnsi="Arial" w:cs="Arial"/>
          <w:sz w:val="28"/>
          <w:szCs w:val="28"/>
          <w:lang w:val="el-GR"/>
        </w:rPr>
        <w:t>, την οποία είχε υπογράψει πριν από δυο χρόνια</w:t>
      </w:r>
      <w:r w:rsidR="009527F4">
        <w:rPr>
          <w:rFonts w:ascii="Arial" w:hAnsi="Arial" w:cs="Arial"/>
          <w:sz w:val="28"/>
          <w:szCs w:val="28"/>
          <w:lang w:val="el-GR"/>
        </w:rPr>
        <w:t>.  Της</w:t>
      </w:r>
      <w:r w:rsidR="000B2A28" w:rsidRPr="00335DE2">
        <w:rPr>
          <w:rFonts w:ascii="Arial" w:hAnsi="Arial" w:cs="Arial"/>
          <w:sz w:val="28"/>
          <w:szCs w:val="28"/>
          <w:lang w:val="el-GR"/>
        </w:rPr>
        <w:t xml:space="preserve"> διε</w:t>
      </w:r>
      <w:r w:rsidR="009527F4">
        <w:rPr>
          <w:rFonts w:ascii="Arial" w:hAnsi="Arial" w:cs="Arial"/>
          <w:sz w:val="28"/>
          <w:szCs w:val="28"/>
          <w:lang w:val="el-GR"/>
        </w:rPr>
        <w:t xml:space="preserve">θνούς Συνθήκης </w:t>
      </w:r>
      <w:r w:rsidR="000B2A28" w:rsidRPr="00335DE2">
        <w:rPr>
          <w:rFonts w:ascii="Arial" w:hAnsi="Arial" w:cs="Arial"/>
          <w:sz w:val="28"/>
          <w:szCs w:val="28"/>
          <w:lang w:val="el-GR"/>
        </w:rPr>
        <w:t xml:space="preserve"> η οποία καλύπτει τους τομείς της πρόληψης, της προστασίας των θυμάτων και της δίωξης των δραστών, για όλες τις μορφές βίας κατά των γυναικών, περιλαμβανομένης της σεξουαλικής, της σωμ</w:t>
      </w:r>
      <w:r w:rsidR="009C7DE8">
        <w:rPr>
          <w:rFonts w:ascii="Arial" w:hAnsi="Arial" w:cs="Arial"/>
          <w:sz w:val="28"/>
          <w:szCs w:val="28"/>
          <w:lang w:val="el-GR"/>
        </w:rPr>
        <w:t xml:space="preserve">ατικής και της ψυχολογικής βίας.  Παράλληλα το Υπουργείο Δικαιοσύνης και Δημοσίας Τάξεως προωθεί </w:t>
      </w:r>
      <w:r w:rsidR="000B2A28" w:rsidRPr="00335DE2">
        <w:rPr>
          <w:rFonts w:ascii="Arial" w:hAnsi="Arial" w:cs="Arial"/>
          <w:sz w:val="28"/>
          <w:szCs w:val="28"/>
          <w:lang w:val="el-GR"/>
        </w:rPr>
        <w:t xml:space="preserve">την ουσιαστική αναβάθμιση του </w:t>
      </w:r>
      <w:r w:rsidR="000B2A28" w:rsidRPr="00335DE2">
        <w:rPr>
          <w:rFonts w:ascii="Arial" w:hAnsi="Arial" w:cs="Arial"/>
          <w:sz w:val="28"/>
          <w:szCs w:val="28"/>
          <w:lang w:val="el-GR"/>
        </w:rPr>
        <w:lastRenderedPageBreak/>
        <w:t xml:space="preserve">νομοθετικού πλαισίου αντιμετώπισης του προβλήματος της βίας </w:t>
      </w:r>
      <w:r w:rsidR="009527F4">
        <w:rPr>
          <w:rFonts w:ascii="Arial" w:hAnsi="Arial" w:cs="Arial"/>
          <w:sz w:val="28"/>
          <w:szCs w:val="28"/>
          <w:lang w:val="el-GR"/>
        </w:rPr>
        <w:t>κατά</w:t>
      </w:r>
      <w:r w:rsidR="000B2A28" w:rsidRPr="00335DE2">
        <w:rPr>
          <w:rFonts w:ascii="Arial" w:hAnsi="Arial" w:cs="Arial"/>
          <w:sz w:val="28"/>
          <w:szCs w:val="28"/>
          <w:lang w:val="el-GR"/>
        </w:rPr>
        <w:t xml:space="preserve"> των γυναικών, </w:t>
      </w:r>
      <w:r w:rsidR="009C7DE8">
        <w:rPr>
          <w:rFonts w:ascii="Arial" w:hAnsi="Arial" w:cs="Arial"/>
          <w:sz w:val="28"/>
          <w:szCs w:val="28"/>
          <w:lang w:val="el-GR"/>
        </w:rPr>
        <w:t>με την ετοιμασία ξεχωριστού</w:t>
      </w:r>
      <w:r w:rsidR="009527F4">
        <w:rPr>
          <w:rFonts w:ascii="Arial" w:hAnsi="Arial" w:cs="Arial"/>
          <w:sz w:val="28"/>
          <w:szCs w:val="28"/>
          <w:lang w:val="el-GR"/>
        </w:rPr>
        <w:t xml:space="preserve">, </w:t>
      </w:r>
      <w:r w:rsidR="009C7DE8">
        <w:rPr>
          <w:rFonts w:ascii="Arial" w:hAnsi="Arial" w:cs="Arial"/>
          <w:sz w:val="28"/>
          <w:szCs w:val="28"/>
          <w:lang w:val="el-GR"/>
        </w:rPr>
        <w:t>ολοκληρωμένου</w:t>
      </w:r>
      <w:r w:rsidR="009527F4">
        <w:rPr>
          <w:rFonts w:ascii="Arial" w:hAnsi="Arial" w:cs="Arial"/>
          <w:sz w:val="28"/>
          <w:szCs w:val="28"/>
          <w:lang w:val="el-GR"/>
        </w:rPr>
        <w:t>,</w:t>
      </w:r>
      <w:r w:rsidR="009C7DE8">
        <w:rPr>
          <w:rFonts w:ascii="Arial" w:hAnsi="Arial" w:cs="Arial"/>
          <w:sz w:val="28"/>
          <w:szCs w:val="28"/>
          <w:lang w:val="el-GR"/>
        </w:rPr>
        <w:t xml:space="preserve"> νομοσχεδίου που θα τεθεί </w:t>
      </w:r>
      <w:r w:rsidR="009527F4">
        <w:rPr>
          <w:rFonts w:ascii="Arial" w:hAnsi="Arial" w:cs="Arial"/>
          <w:sz w:val="28"/>
          <w:szCs w:val="28"/>
          <w:lang w:val="el-GR"/>
        </w:rPr>
        <w:t xml:space="preserve">άμεσα </w:t>
      </w:r>
      <w:r w:rsidR="009C7DE8">
        <w:rPr>
          <w:rFonts w:ascii="Arial" w:hAnsi="Arial" w:cs="Arial"/>
          <w:sz w:val="28"/>
          <w:szCs w:val="28"/>
          <w:lang w:val="el-GR"/>
        </w:rPr>
        <w:t xml:space="preserve">σε δημόσια διαβούλευση </w:t>
      </w:r>
      <w:r w:rsidR="000B2A28" w:rsidRPr="00335DE2">
        <w:rPr>
          <w:rFonts w:ascii="Arial" w:hAnsi="Arial" w:cs="Arial"/>
          <w:sz w:val="28"/>
          <w:szCs w:val="28"/>
          <w:lang w:val="el-GR"/>
        </w:rPr>
        <w:t xml:space="preserve">υλοποιώντας μιαν ακόμη κυβερνητική </w:t>
      </w:r>
      <w:r w:rsidR="009C7DE8">
        <w:rPr>
          <w:rFonts w:ascii="Arial" w:hAnsi="Arial" w:cs="Arial"/>
          <w:sz w:val="28"/>
          <w:szCs w:val="28"/>
          <w:lang w:val="el-GR"/>
        </w:rPr>
        <w:t xml:space="preserve">δέσμευση </w:t>
      </w:r>
      <w:r w:rsidR="000B2A28" w:rsidRPr="00335DE2">
        <w:rPr>
          <w:rFonts w:ascii="Arial" w:hAnsi="Arial" w:cs="Arial"/>
          <w:sz w:val="28"/>
          <w:szCs w:val="28"/>
          <w:lang w:val="el-GR"/>
        </w:rPr>
        <w:t>για ενδυνάμωση των γυναι</w:t>
      </w:r>
      <w:r w:rsidR="009737C8">
        <w:rPr>
          <w:rFonts w:ascii="Arial" w:hAnsi="Arial" w:cs="Arial"/>
          <w:sz w:val="28"/>
          <w:szCs w:val="28"/>
          <w:lang w:val="el-GR"/>
        </w:rPr>
        <w:t>κών και εξάλειψη των διακρίσεων.</w:t>
      </w:r>
    </w:p>
    <w:p w:rsidR="009C7DE8" w:rsidRPr="009C7DE8" w:rsidRDefault="003E260F" w:rsidP="009737C8">
      <w:pPr>
        <w:pStyle w:val="NoSpacing"/>
        <w:spacing w:line="480" w:lineRule="auto"/>
        <w:ind w:left="-142" w:right="-199"/>
        <w:jc w:val="both"/>
        <w:rPr>
          <w:rFonts w:ascii="Arial" w:hAnsi="Arial" w:cs="Arial"/>
          <w:sz w:val="28"/>
          <w:szCs w:val="28"/>
          <w:lang w:val="el-GR"/>
        </w:rPr>
      </w:pPr>
      <w:r w:rsidRPr="00335DE2">
        <w:rPr>
          <w:rFonts w:ascii="Arial" w:hAnsi="Arial" w:cs="Arial"/>
          <w:sz w:val="28"/>
          <w:szCs w:val="28"/>
          <w:lang w:val="el-GR"/>
        </w:rPr>
        <w:t>Αξίζει να αναφερθεί ότι για τη σταδιακή υλοποίηση των προνοιών της Σύμβασης</w:t>
      </w:r>
      <w:r w:rsidR="009C7DE8">
        <w:rPr>
          <w:rFonts w:ascii="Arial" w:hAnsi="Arial" w:cs="Arial"/>
          <w:sz w:val="28"/>
          <w:szCs w:val="28"/>
          <w:lang w:val="el-GR"/>
        </w:rPr>
        <w:t xml:space="preserve"> της Κωνσταντινούπολης λήφθηκε ήδη σειρά μέτρων και ενεργειών σε συνεργασία </w:t>
      </w:r>
      <w:r w:rsidR="009527F4">
        <w:rPr>
          <w:rFonts w:ascii="Arial" w:hAnsi="Arial" w:cs="Arial"/>
          <w:sz w:val="28"/>
          <w:szCs w:val="28"/>
          <w:lang w:val="el-GR"/>
        </w:rPr>
        <w:t xml:space="preserve">με την Επίτροπο Ισότητας των Φύλων </w:t>
      </w:r>
      <w:r w:rsidR="009C7DE8">
        <w:rPr>
          <w:rFonts w:ascii="Arial" w:hAnsi="Arial" w:cs="Arial"/>
          <w:sz w:val="28"/>
          <w:szCs w:val="28"/>
          <w:lang w:val="el-GR"/>
        </w:rPr>
        <w:t>και με άλλα Υπουργεία και Μη Κυβερνητικές Οργανώσεις όπως</w:t>
      </w:r>
      <w:r w:rsidR="009C7DE8" w:rsidRPr="009C7DE8">
        <w:rPr>
          <w:rFonts w:ascii="Arial" w:hAnsi="Arial" w:cs="Arial"/>
          <w:sz w:val="28"/>
          <w:szCs w:val="28"/>
          <w:lang w:val="el-GR"/>
        </w:rPr>
        <w:t>:</w:t>
      </w:r>
    </w:p>
    <w:p w:rsidR="003E260F" w:rsidRPr="00335DE2" w:rsidRDefault="003E260F" w:rsidP="009C7DE8">
      <w:pPr>
        <w:pStyle w:val="NoSpacing"/>
        <w:spacing w:line="480" w:lineRule="auto"/>
        <w:ind w:right="-199" w:hanging="142"/>
        <w:jc w:val="both"/>
        <w:rPr>
          <w:rFonts w:ascii="Arial" w:hAnsi="Arial" w:cs="Arial"/>
          <w:sz w:val="28"/>
          <w:szCs w:val="28"/>
          <w:lang w:val="el-GR"/>
        </w:rPr>
      </w:pPr>
      <w:r w:rsidRPr="00335DE2">
        <w:rPr>
          <w:rFonts w:ascii="Arial" w:hAnsi="Arial" w:cs="Arial"/>
          <w:sz w:val="28"/>
          <w:szCs w:val="28"/>
          <w:lang w:val="el-GR"/>
        </w:rPr>
        <w:t xml:space="preserve"> </w:t>
      </w:r>
      <w:r w:rsidR="009C7DE8" w:rsidRPr="009C7DE8">
        <w:rPr>
          <w:rFonts w:ascii="Arial" w:hAnsi="Arial" w:cs="Arial"/>
          <w:sz w:val="28"/>
          <w:szCs w:val="28"/>
          <w:lang w:val="el-GR"/>
        </w:rPr>
        <w:t xml:space="preserve">- </w:t>
      </w:r>
      <w:r w:rsidR="009C7DE8">
        <w:rPr>
          <w:rFonts w:ascii="Arial" w:hAnsi="Arial" w:cs="Arial"/>
          <w:sz w:val="28"/>
          <w:szCs w:val="28"/>
          <w:lang w:val="el-GR"/>
        </w:rPr>
        <w:t xml:space="preserve">η </w:t>
      </w:r>
      <w:r w:rsidRPr="00335DE2">
        <w:rPr>
          <w:rFonts w:ascii="Arial" w:hAnsi="Arial" w:cs="Arial"/>
          <w:sz w:val="28"/>
          <w:szCs w:val="28"/>
          <w:lang w:val="el-GR"/>
        </w:rPr>
        <w:t>ετοιμασία και κατάθεση</w:t>
      </w:r>
      <w:r w:rsidR="009C7DE8">
        <w:rPr>
          <w:rFonts w:ascii="Arial" w:hAnsi="Arial" w:cs="Arial"/>
          <w:sz w:val="28"/>
          <w:szCs w:val="28"/>
          <w:lang w:val="el-GR"/>
        </w:rPr>
        <w:t xml:space="preserve"> </w:t>
      </w:r>
      <w:r w:rsidR="009527F4">
        <w:rPr>
          <w:rFonts w:ascii="Arial" w:hAnsi="Arial" w:cs="Arial"/>
          <w:sz w:val="28"/>
          <w:szCs w:val="28"/>
          <w:lang w:val="el-GR"/>
        </w:rPr>
        <w:t xml:space="preserve">στην Βουλή </w:t>
      </w:r>
      <w:r w:rsidR="009C7DE8">
        <w:rPr>
          <w:rFonts w:ascii="Arial" w:hAnsi="Arial" w:cs="Arial"/>
          <w:sz w:val="28"/>
          <w:szCs w:val="28"/>
          <w:lang w:val="el-GR"/>
        </w:rPr>
        <w:t xml:space="preserve">τον Ιανουάριο του τρέχοντος έτους </w:t>
      </w:r>
      <w:r w:rsidRPr="00335DE2">
        <w:rPr>
          <w:rFonts w:ascii="Arial" w:hAnsi="Arial" w:cs="Arial"/>
          <w:sz w:val="28"/>
          <w:szCs w:val="28"/>
          <w:lang w:val="el-GR"/>
        </w:rPr>
        <w:t xml:space="preserve"> νομοσχεδίου για ποινι</w:t>
      </w:r>
      <w:r w:rsidR="009737C8">
        <w:rPr>
          <w:rFonts w:ascii="Arial" w:hAnsi="Arial" w:cs="Arial"/>
          <w:sz w:val="28"/>
          <w:szCs w:val="28"/>
          <w:lang w:val="el-GR"/>
        </w:rPr>
        <w:t>κοποίηση της παρενόχλησης</w:t>
      </w:r>
      <w:r w:rsidRPr="00335DE2">
        <w:rPr>
          <w:rFonts w:ascii="Arial" w:hAnsi="Arial" w:cs="Arial"/>
          <w:sz w:val="28"/>
          <w:szCs w:val="28"/>
          <w:lang w:val="el-GR"/>
        </w:rPr>
        <w:t xml:space="preserve"> και τη</w:t>
      </w:r>
      <w:r w:rsidR="009737C8">
        <w:rPr>
          <w:rFonts w:ascii="Arial" w:hAnsi="Arial" w:cs="Arial"/>
          <w:sz w:val="28"/>
          <w:szCs w:val="28"/>
          <w:lang w:val="el-GR"/>
        </w:rPr>
        <w:t>ς παρενοχλητικής παρακολούθησης</w:t>
      </w:r>
      <w:r w:rsidR="009C7DE8">
        <w:rPr>
          <w:rFonts w:ascii="Arial" w:hAnsi="Arial" w:cs="Arial"/>
          <w:sz w:val="28"/>
          <w:szCs w:val="28"/>
          <w:lang w:val="el-GR"/>
        </w:rPr>
        <w:t>.</w:t>
      </w:r>
      <w:r w:rsidR="009737C8">
        <w:rPr>
          <w:rFonts w:ascii="Arial" w:hAnsi="Arial" w:cs="Arial"/>
          <w:sz w:val="28"/>
          <w:szCs w:val="28"/>
          <w:lang w:val="el-GR"/>
        </w:rPr>
        <w:t xml:space="preserve"> </w:t>
      </w:r>
    </w:p>
    <w:p w:rsidR="003E260F" w:rsidRPr="00335DE2" w:rsidRDefault="009C7DE8" w:rsidP="00335DE2">
      <w:pPr>
        <w:pStyle w:val="NoSpacing"/>
        <w:spacing w:line="480" w:lineRule="auto"/>
        <w:ind w:left="-142" w:right="-199"/>
        <w:jc w:val="both"/>
        <w:rPr>
          <w:rFonts w:ascii="Arial" w:hAnsi="Arial" w:cs="Arial"/>
          <w:sz w:val="28"/>
          <w:szCs w:val="28"/>
          <w:lang w:val="el-GR"/>
        </w:rPr>
      </w:pPr>
      <w:r>
        <w:rPr>
          <w:rFonts w:ascii="Arial" w:hAnsi="Arial" w:cs="Arial"/>
          <w:sz w:val="28"/>
          <w:szCs w:val="28"/>
          <w:lang w:val="el-GR"/>
        </w:rPr>
        <w:t>-  η</w:t>
      </w:r>
      <w:r w:rsidR="003E260F" w:rsidRPr="00335DE2">
        <w:rPr>
          <w:rFonts w:ascii="Arial" w:hAnsi="Arial" w:cs="Arial"/>
          <w:sz w:val="28"/>
          <w:szCs w:val="28"/>
          <w:lang w:val="el-GR"/>
        </w:rPr>
        <w:t xml:space="preserve"> έναρξη υλοποίησης ευρωπαϊκού χρηματοδοτικού προγράμματος, το 2016, για τη βία κατά των γυναικών, με στόχο τη διενέργεια </w:t>
      </w:r>
      <w:r>
        <w:rPr>
          <w:rFonts w:ascii="Arial" w:hAnsi="Arial" w:cs="Arial"/>
          <w:sz w:val="28"/>
          <w:szCs w:val="28"/>
          <w:lang w:val="el-GR"/>
        </w:rPr>
        <w:t xml:space="preserve">συντονισμένων και στοχευμένων </w:t>
      </w:r>
      <w:r w:rsidR="003E260F" w:rsidRPr="00335DE2">
        <w:rPr>
          <w:rFonts w:ascii="Arial" w:hAnsi="Arial" w:cs="Arial"/>
          <w:sz w:val="28"/>
          <w:szCs w:val="28"/>
          <w:lang w:val="el-GR"/>
        </w:rPr>
        <w:t>διαφωτιστικών δράσεων σε εθνικό επίπεδο γύρω από  το πρόβλημα της έμφυλης βίας.</w:t>
      </w:r>
    </w:p>
    <w:p w:rsidR="003E260F" w:rsidRPr="00335DE2" w:rsidRDefault="003E260F" w:rsidP="00335DE2">
      <w:pPr>
        <w:pStyle w:val="NoSpacing"/>
        <w:spacing w:line="480" w:lineRule="auto"/>
        <w:ind w:left="-142" w:right="-199"/>
        <w:jc w:val="both"/>
        <w:rPr>
          <w:rFonts w:ascii="Arial" w:hAnsi="Arial" w:cs="Arial"/>
          <w:sz w:val="28"/>
          <w:szCs w:val="28"/>
          <w:lang w:val="el-GR"/>
        </w:rPr>
      </w:pPr>
      <w:r w:rsidRPr="00335DE2">
        <w:rPr>
          <w:rFonts w:ascii="Arial" w:hAnsi="Arial" w:cs="Arial"/>
          <w:sz w:val="28"/>
          <w:szCs w:val="28"/>
          <w:lang w:val="el-GR"/>
        </w:rPr>
        <w:t>-</w:t>
      </w:r>
      <w:r w:rsidR="009C7DE8">
        <w:rPr>
          <w:rFonts w:ascii="Arial" w:hAnsi="Arial" w:cs="Arial"/>
          <w:sz w:val="28"/>
          <w:szCs w:val="28"/>
          <w:lang w:val="el-GR"/>
        </w:rPr>
        <w:t xml:space="preserve"> η</w:t>
      </w:r>
      <w:r w:rsidRPr="00335DE2">
        <w:rPr>
          <w:rFonts w:ascii="Arial" w:hAnsi="Arial" w:cs="Arial"/>
          <w:sz w:val="28"/>
          <w:szCs w:val="28"/>
          <w:lang w:val="el-GR"/>
        </w:rPr>
        <w:t xml:space="preserve"> λειτουργία σε 24ωρη βάση της τηλεφωνικής γραμμής στήριξης των θυμάτων βίας, με την επιχορήγηση από το Υπουργείο Δικαιοσύνης του Συνδέσμου για Πρόληψη και Αντιμετώπιση της Βίας στην Οικογένεια, καλύπτοντας ένα μεγάλο κενό που υπήρχε στο θέμα της αναφοράς περιστατικών βίας.</w:t>
      </w:r>
    </w:p>
    <w:p w:rsidR="00A62B68" w:rsidRDefault="009C7DE8" w:rsidP="00A62B68">
      <w:pPr>
        <w:pStyle w:val="NoSpacing"/>
        <w:spacing w:line="480" w:lineRule="auto"/>
        <w:ind w:left="-142" w:right="-199"/>
        <w:jc w:val="both"/>
        <w:rPr>
          <w:rFonts w:ascii="Arial" w:hAnsi="Arial" w:cs="Arial"/>
          <w:sz w:val="28"/>
          <w:szCs w:val="28"/>
          <w:lang w:val="el-GR"/>
        </w:rPr>
      </w:pPr>
      <w:r>
        <w:rPr>
          <w:rFonts w:ascii="Arial" w:hAnsi="Arial" w:cs="Arial"/>
          <w:sz w:val="28"/>
          <w:szCs w:val="28"/>
          <w:lang w:val="el-GR"/>
        </w:rPr>
        <w:lastRenderedPageBreak/>
        <w:t>- η</w:t>
      </w:r>
      <w:r w:rsidR="003E260F" w:rsidRPr="00335DE2">
        <w:rPr>
          <w:rFonts w:ascii="Arial" w:hAnsi="Arial" w:cs="Arial"/>
          <w:sz w:val="28"/>
          <w:szCs w:val="28"/>
          <w:lang w:val="el-GR"/>
        </w:rPr>
        <w:t xml:space="preserve"> διοργάνωση εκπαιδευτικών σεμιναρίων με θέμα τη Βία κατά των Γυναικών, με τη συμμετοχή ξένων εμπειρογνωμόνων με στόχο την επιμόρφωση επαγγελματιών από όλες τις κρατικές υπηρεσίες που ασχολούνται με το χειρισμό περιστατικών βίας, τους φορείς ισότητας και</w:t>
      </w:r>
      <w:r w:rsidR="00A62B68">
        <w:rPr>
          <w:rFonts w:ascii="Arial" w:hAnsi="Arial" w:cs="Arial"/>
          <w:sz w:val="28"/>
          <w:szCs w:val="28"/>
          <w:lang w:val="el-GR"/>
        </w:rPr>
        <w:t xml:space="preserve"> τις Μη-Κυβερνητικές Οργανώσεις.</w:t>
      </w:r>
    </w:p>
    <w:p w:rsidR="007B3FED" w:rsidRDefault="007B3FED" w:rsidP="00A62B68">
      <w:pPr>
        <w:pStyle w:val="NoSpacing"/>
        <w:spacing w:line="480" w:lineRule="auto"/>
        <w:ind w:left="-142" w:right="-199"/>
        <w:jc w:val="both"/>
        <w:rPr>
          <w:rFonts w:ascii="Arial" w:hAnsi="Arial" w:cs="Arial"/>
          <w:sz w:val="28"/>
          <w:szCs w:val="28"/>
          <w:lang w:val="el-GR"/>
        </w:rPr>
      </w:pPr>
    </w:p>
    <w:p w:rsidR="009C7DE8" w:rsidRDefault="009C7DE8" w:rsidP="00A62B68">
      <w:pPr>
        <w:pStyle w:val="NoSpacing"/>
        <w:spacing w:line="480" w:lineRule="auto"/>
        <w:ind w:left="-142" w:right="-199"/>
        <w:jc w:val="both"/>
        <w:rPr>
          <w:rFonts w:ascii="Arial" w:hAnsi="Arial" w:cs="Arial"/>
          <w:sz w:val="28"/>
          <w:szCs w:val="28"/>
          <w:lang w:val="el-GR"/>
        </w:rPr>
      </w:pPr>
      <w:r>
        <w:rPr>
          <w:rFonts w:ascii="Arial" w:hAnsi="Arial" w:cs="Arial"/>
          <w:sz w:val="28"/>
          <w:szCs w:val="28"/>
          <w:lang w:val="el-GR"/>
        </w:rPr>
        <w:t>Κυρίες και Κύριοι,</w:t>
      </w:r>
    </w:p>
    <w:p w:rsidR="009C7DE8" w:rsidRDefault="009C7DE8" w:rsidP="00A62B68">
      <w:pPr>
        <w:pStyle w:val="NoSpacing"/>
        <w:spacing w:line="480" w:lineRule="auto"/>
        <w:ind w:left="-142" w:right="-199"/>
        <w:jc w:val="both"/>
        <w:rPr>
          <w:rFonts w:ascii="Arial" w:hAnsi="Arial" w:cs="Arial"/>
          <w:sz w:val="28"/>
          <w:szCs w:val="28"/>
          <w:lang w:val="el-GR"/>
        </w:rPr>
      </w:pPr>
    </w:p>
    <w:p w:rsidR="00E8350F" w:rsidRDefault="000B2A28" w:rsidP="00A62B68">
      <w:pPr>
        <w:pStyle w:val="NoSpacing"/>
        <w:spacing w:line="480" w:lineRule="auto"/>
        <w:ind w:left="-142" w:right="-199"/>
        <w:jc w:val="both"/>
        <w:rPr>
          <w:rFonts w:ascii="Arial" w:hAnsi="Arial" w:cs="Arial"/>
          <w:sz w:val="28"/>
          <w:szCs w:val="28"/>
          <w:lang w:val="el-GR"/>
        </w:rPr>
      </w:pPr>
      <w:r w:rsidRPr="00335DE2">
        <w:rPr>
          <w:rFonts w:ascii="Arial" w:hAnsi="Arial" w:cs="Arial"/>
          <w:sz w:val="28"/>
          <w:szCs w:val="28"/>
          <w:lang w:val="el-GR"/>
        </w:rPr>
        <w:t xml:space="preserve">Η εμπορία προσώπων δεν μπορεί να γίνεται </w:t>
      </w:r>
      <w:r w:rsidR="009527F4">
        <w:rPr>
          <w:rFonts w:ascii="Arial" w:hAnsi="Arial" w:cs="Arial"/>
          <w:sz w:val="28"/>
          <w:szCs w:val="28"/>
          <w:lang w:val="el-GR"/>
        </w:rPr>
        <w:t xml:space="preserve">για κανένα λόγο </w:t>
      </w:r>
      <w:r w:rsidR="009C7DE8">
        <w:rPr>
          <w:rFonts w:ascii="Arial" w:hAnsi="Arial" w:cs="Arial"/>
          <w:sz w:val="28"/>
          <w:szCs w:val="28"/>
          <w:lang w:val="el-GR"/>
        </w:rPr>
        <w:t xml:space="preserve">ανεκτή και γι’ αυτό η κυβέρνηση είναι </w:t>
      </w:r>
      <w:r w:rsidR="00E8350F">
        <w:rPr>
          <w:rFonts w:ascii="Arial" w:hAnsi="Arial" w:cs="Arial"/>
          <w:sz w:val="28"/>
          <w:szCs w:val="28"/>
          <w:lang w:val="el-GR"/>
        </w:rPr>
        <w:t>αποφασισμένη να προβεί σε όλα τα απαιτούμενα μέτρα για πάταξη της.  Για την επίτευξη του έργου αυτού προβάλλει επιτακτική η ανάγκη για στενή συνεργασία μεταξύ όλων των εμπλεκόμενων μ</w:t>
      </w:r>
      <w:r w:rsidR="009527F4">
        <w:rPr>
          <w:rFonts w:ascii="Arial" w:hAnsi="Arial" w:cs="Arial"/>
          <w:sz w:val="28"/>
          <w:szCs w:val="28"/>
          <w:lang w:val="el-GR"/>
        </w:rPr>
        <w:t>ερών</w:t>
      </w:r>
      <w:r w:rsidR="00E8350F">
        <w:rPr>
          <w:rFonts w:ascii="Arial" w:hAnsi="Arial" w:cs="Arial"/>
          <w:sz w:val="28"/>
          <w:szCs w:val="28"/>
          <w:lang w:val="el-GR"/>
        </w:rPr>
        <w:t>, των αρμόδιων Υπουργείων</w:t>
      </w:r>
      <w:r w:rsidR="009527F4">
        <w:rPr>
          <w:rFonts w:ascii="Arial" w:hAnsi="Arial" w:cs="Arial"/>
          <w:sz w:val="28"/>
          <w:szCs w:val="28"/>
          <w:lang w:val="el-GR"/>
        </w:rPr>
        <w:t>,</w:t>
      </w:r>
      <w:r w:rsidR="00E8350F">
        <w:rPr>
          <w:rFonts w:ascii="Arial" w:hAnsi="Arial" w:cs="Arial"/>
          <w:sz w:val="28"/>
          <w:szCs w:val="28"/>
          <w:lang w:val="el-GR"/>
        </w:rPr>
        <w:t xml:space="preserve"> της Αστυνομίας, των Μη Κυβερνητικών Οργάνων και άλλων φορέων και </w:t>
      </w:r>
      <w:r w:rsidR="009527F4">
        <w:rPr>
          <w:rFonts w:ascii="Arial" w:hAnsi="Arial" w:cs="Arial"/>
          <w:sz w:val="28"/>
          <w:szCs w:val="28"/>
          <w:lang w:val="el-GR"/>
        </w:rPr>
        <w:t xml:space="preserve">της κοινωνίας </w:t>
      </w:r>
      <w:r w:rsidR="00E8350F">
        <w:rPr>
          <w:rFonts w:ascii="Arial" w:hAnsi="Arial" w:cs="Arial"/>
          <w:sz w:val="28"/>
          <w:szCs w:val="28"/>
          <w:lang w:val="el-GR"/>
        </w:rPr>
        <w:t>των πολιτών.  Είναι μέσα από τη συνεργασία αυτή</w:t>
      </w:r>
      <w:r w:rsidR="00C73D2E">
        <w:rPr>
          <w:rFonts w:ascii="Arial" w:hAnsi="Arial" w:cs="Arial"/>
          <w:sz w:val="28"/>
          <w:szCs w:val="28"/>
          <w:lang w:val="el-GR"/>
        </w:rPr>
        <w:t>,</w:t>
      </w:r>
      <w:bookmarkStart w:id="0" w:name="_GoBack"/>
      <w:bookmarkEnd w:id="0"/>
      <w:r w:rsidR="009527F4">
        <w:rPr>
          <w:rFonts w:ascii="Arial" w:hAnsi="Arial" w:cs="Arial"/>
          <w:sz w:val="28"/>
          <w:szCs w:val="28"/>
          <w:lang w:val="el-GR"/>
        </w:rPr>
        <w:t xml:space="preserve"> την επίδειξη αποφασιστικότητας </w:t>
      </w:r>
      <w:r w:rsidR="00E8350F">
        <w:rPr>
          <w:rFonts w:ascii="Arial" w:hAnsi="Arial" w:cs="Arial"/>
          <w:sz w:val="28"/>
          <w:szCs w:val="28"/>
          <w:lang w:val="el-GR"/>
        </w:rPr>
        <w:t>και την καλλιέργεια συλλογικής συνείδησης στους πολίτες αυτού του τόπου που θα μπορέσουμε να καταπολεμήσουμε αποτελεσματικά το απαράδεκτο αυτό φαινόμενο.</w:t>
      </w:r>
    </w:p>
    <w:p w:rsidR="00E8350F" w:rsidRDefault="00E8350F" w:rsidP="00A62B68">
      <w:pPr>
        <w:pStyle w:val="NoSpacing"/>
        <w:spacing w:line="480" w:lineRule="auto"/>
        <w:ind w:left="-142" w:right="-199"/>
        <w:jc w:val="both"/>
        <w:rPr>
          <w:rFonts w:ascii="Arial" w:hAnsi="Arial" w:cs="Arial"/>
          <w:sz w:val="28"/>
          <w:szCs w:val="28"/>
          <w:lang w:val="el-GR"/>
        </w:rPr>
      </w:pPr>
    </w:p>
    <w:p w:rsidR="00E8350F" w:rsidRDefault="00E8350F" w:rsidP="00A62B68">
      <w:pPr>
        <w:pStyle w:val="NoSpacing"/>
        <w:spacing w:line="480" w:lineRule="auto"/>
        <w:ind w:left="-142" w:right="-199"/>
        <w:jc w:val="both"/>
        <w:rPr>
          <w:rFonts w:ascii="Arial" w:hAnsi="Arial" w:cs="Arial"/>
          <w:sz w:val="28"/>
          <w:szCs w:val="28"/>
          <w:lang w:val="el-GR"/>
        </w:rPr>
      </w:pPr>
      <w:r>
        <w:rPr>
          <w:rFonts w:ascii="Arial" w:hAnsi="Arial" w:cs="Arial"/>
          <w:sz w:val="28"/>
          <w:szCs w:val="28"/>
          <w:lang w:val="el-GR"/>
        </w:rPr>
        <w:t>Σας ευχαριστώ.</w:t>
      </w:r>
    </w:p>
    <w:p w:rsidR="00E8350F" w:rsidRDefault="00E8350F" w:rsidP="00A62B68">
      <w:pPr>
        <w:pStyle w:val="NoSpacing"/>
        <w:spacing w:line="480" w:lineRule="auto"/>
        <w:ind w:left="-142" w:right="-199"/>
        <w:jc w:val="both"/>
        <w:rPr>
          <w:rFonts w:ascii="Arial" w:hAnsi="Arial" w:cs="Arial"/>
          <w:sz w:val="28"/>
          <w:szCs w:val="28"/>
          <w:lang w:val="el-GR"/>
        </w:rPr>
      </w:pPr>
    </w:p>
    <w:sectPr w:rsidR="00E8350F" w:rsidSect="007B3FED">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9B6" w:rsidRDefault="00E219B6" w:rsidP="00335DE2">
      <w:pPr>
        <w:spacing w:after="0" w:line="240" w:lineRule="auto"/>
      </w:pPr>
      <w:r>
        <w:separator/>
      </w:r>
    </w:p>
  </w:endnote>
  <w:endnote w:type="continuationSeparator" w:id="0">
    <w:p w:rsidR="00E219B6" w:rsidRDefault="00E219B6" w:rsidP="0033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9B6" w:rsidRDefault="00E219B6" w:rsidP="00335DE2">
      <w:pPr>
        <w:spacing w:after="0" w:line="240" w:lineRule="auto"/>
      </w:pPr>
      <w:r>
        <w:separator/>
      </w:r>
    </w:p>
  </w:footnote>
  <w:footnote w:type="continuationSeparator" w:id="0">
    <w:p w:rsidR="00E219B6" w:rsidRDefault="00E219B6" w:rsidP="00335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877865"/>
      <w:docPartObj>
        <w:docPartGallery w:val="Page Numbers (Top of Page)"/>
        <w:docPartUnique/>
      </w:docPartObj>
    </w:sdtPr>
    <w:sdtEndPr>
      <w:rPr>
        <w:noProof/>
      </w:rPr>
    </w:sdtEndPr>
    <w:sdtContent>
      <w:p w:rsidR="007B3FED" w:rsidRDefault="007B3FED">
        <w:pPr>
          <w:pStyle w:val="Header"/>
          <w:jc w:val="center"/>
        </w:pPr>
        <w:r>
          <w:fldChar w:fldCharType="begin"/>
        </w:r>
        <w:r>
          <w:instrText xml:space="preserve"> PAGE   \* MERGEFORMAT </w:instrText>
        </w:r>
        <w:r>
          <w:fldChar w:fldCharType="separate"/>
        </w:r>
        <w:r w:rsidR="00C73D2E">
          <w:rPr>
            <w:noProof/>
          </w:rPr>
          <w:t>2</w:t>
        </w:r>
        <w:r>
          <w:rPr>
            <w:noProof/>
          </w:rPr>
          <w:fldChar w:fldCharType="end"/>
        </w:r>
      </w:p>
    </w:sdtContent>
  </w:sdt>
  <w:p w:rsidR="00335DE2" w:rsidRDefault="00335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8E"/>
    <w:rsid w:val="00044912"/>
    <w:rsid w:val="000639FB"/>
    <w:rsid w:val="000B1BA8"/>
    <w:rsid w:val="000B2A28"/>
    <w:rsid w:val="00227AEC"/>
    <w:rsid w:val="00230DF2"/>
    <w:rsid w:val="00293511"/>
    <w:rsid w:val="00335DE2"/>
    <w:rsid w:val="00342041"/>
    <w:rsid w:val="00375A93"/>
    <w:rsid w:val="003E260F"/>
    <w:rsid w:val="00476D47"/>
    <w:rsid w:val="007104D1"/>
    <w:rsid w:val="007472CB"/>
    <w:rsid w:val="007B3FED"/>
    <w:rsid w:val="0091101E"/>
    <w:rsid w:val="009318B6"/>
    <w:rsid w:val="00942B73"/>
    <w:rsid w:val="009527F4"/>
    <w:rsid w:val="009737C8"/>
    <w:rsid w:val="009C7DE8"/>
    <w:rsid w:val="00A203CC"/>
    <w:rsid w:val="00A5789A"/>
    <w:rsid w:val="00A62B68"/>
    <w:rsid w:val="00A6523B"/>
    <w:rsid w:val="00B13BCB"/>
    <w:rsid w:val="00C73D2E"/>
    <w:rsid w:val="00C96C6C"/>
    <w:rsid w:val="00D158D6"/>
    <w:rsid w:val="00D80D28"/>
    <w:rsid w:val="00DA7B10"/>
    <w:rsid w:val="00DE15CB"/>
    <w:rsid w:val="00DF2424"/>
    <w:rsid w:val="00E219B6"/>
    <w:rsid w:val="00E616D6"/>
    <w:rsid w:val="00E7588E"/>
    <w:rsid w:val="00E8350F"/>
    <w:rsid w:val="00EB033E"/>
    <w:rsid w:val="00F71C31"/>
    <w:rsid w:val="00F8081A"/>
    <w:rsid w:val="00FD31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5A750-E790-4D50-B843-11FE4B17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88E"/>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335D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5DE2"/>
  </w:style>
  <w:style w:type="paragraph" w:styleId="Footer">
    <w:name w:val="footer"/>
    <w:basedOn w:val="Normal"/>
    <w:link w:val="FooterChar"/>
    <w:uiPriority w:val="99"/>
    <w:unhideWhenUsed/>
    <w:rsid w:val="00335D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5DE2"/>
  </w:style>
  <w:style w:type="paragraph" w:styleId="BalloonText">
    <w:name w:val="Balloon Text"/>
    <w:basedOn w:val="Normal"/>
    <w:link w:val="BalloonTextChar"/>
    <w:uiPriority w:val="99"/>
    <w:semiHidden/>
    <w:unhideWhenUsed/>
    <w:rsid w:val="00E83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8</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Charalambous  Areti</cp:lastModifiedBy>
  <cp:revision>12</cp:revision>
  <cp:lastPrinted>2017-03-22T12:58:00Z</cp:lastPrinted>
  <dcterms:created xsi:type="dcterms:W3CDTF">2017-03-20T14:09:00Z</dcterms:created>
  <dcterms:modified xsi:type="dcterms:W3CDTF">2017-03-22T12:59:00Z</dcterms:modified>
</cp:coreProperties>
</file>